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13C6" w14:textId="77777777" w:rsidR="007A2189" w:rsidRDefault="007A2189" w:rsidP="00352F89">
      <w:pPr>
        <w:rPr>
          <w:rFonts w:asciiTheme="minorHAnsi" w:hAnsiTheme="minorHAnsi" w:cstheme="minorHAnsi"/>
        </w:rPr>
      </w:pPr>
    </w:p>
    <w:p w14:paraId="2EF6FA5A" w14:textId="795A02E8" w:rsidR="00F83180" w:rsidRDefault="00F83180" w:rsidP="00CC7FB5">
      <w:pPr>
        <w:pStyle w:val="Heading1"/>
      </w:pPr>
      <w:r>
        <w:t>Overview</w:t>
      </w:r>
    </w:p>
    <w:p w14:paraId="0D2E73B3" w14:textId="77777777" w:rsidR="00F83180" w:rsidRDefault="00F83180" w:rsidP="00352F89">
      <w:pPr>
        <w:rPr>
          <w:rFonts w:asciiTheme="minorHAnsi" w:hAnsiTheme="minorHAnsi" w:cstheme="minorHAnsi"/>
        </w:rPr>
      </w:pPr>
    </w:p>
    <w:p w14:paraId="11B8404D" w14:textId="583FD8AB" w:rsidR="00352F89" w:rsidRPr="00510F72" w:rsidRDefault="004C60A8" w:rsidP="00352F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510F72">
        <w:rPr>
          <w:rFonts w:asciiTheme="minorHAnsi" w:hAnsiTheme="minorHAnsi" w:cstheme="minorHAnsi"/>
        </w:rPr>
        <w:t xml:space="preserve"> </w:t>
      </w:r>
      <w:r w:rsidR="00C36113">
        <w:rPr>
          <w:rFonts w:asciiTheme="minorHAnsi" w:hAnsiTheme="minorHAnsi" w:cstheme="minorHAnsi"/>
        </w:rPr>
        <w:t>Vivli</w:t>
      </w:r>
      <w:r w:rsidR="00251C99">
        <w:rPr>
          <w:rFonts w:asciiTheme="minorHAnsi" w:hAnsiTheme="minorHAnsi" w:cstheme="minorHAnsi"/>
        </w:rPr>
        <w:t xml:space="preserve">-AMR </w:t>
      </w:r>
      <w:r w:rsidR="005B7E0D">
        <w:rPr>
          <w:rFonts w:asciiTheme="minorHAnsi" w:hAnsiTheme="minorHAnsi" w:cstheme="minorHAnsi"/>
        </w:rPr>
        <w:t>D</w:t>
      </w:r>
      <w:r w:rsidR="00A7334D">
        <w:rPr>
          <w:rFonts w:asciiTheme="minorHAnsi" w:hAnsiTheme="minorHAnsi" w:cstheme="minorHAnsi"/>
        </w:rPr>
        <w:t xml:space="preserve">ata </w:t>
      </w:r>
      <w:r w:rsidR="005B7E0D">
        <w:rPr>
          <w:rFonts w:asciiTheme="minorHAnsi" w:hAnsiTheme="minorHAnsi" w:cstheme="minorHAnsi"/>
        </w:rPr>
        <w:t>R</w:t>
      </w:r>
      <w:r w:rsidR="00A7334D">
        <w:rPr>
          <w:rFonts w:asciiTheme="minorHAnsi" w:hAnsiTheme="minorHAnsi" w:cstheme="minorHAnsi"/>
        </w:rPr>
        <w:t xml:space="preserve">equest </w:t>
      </w:r>
      <w:r w:rsidR="005B7E0D">
        <w:rPr>
          <w:rFonts w:asciiTheme="minorHAnsi" w:hAnsiTheme="minorHAnsi" w:cstheme="minorHAnsi"/>
        </w:rPr>
        <w:t>F</w:t>
      </w:r>
      <w:r w:rsidR="00352F89" w:rsidRPr="00510F72">
        <w:rPr>
          <w:rFonts w:asciiTheme="minorHAnsi" w:hAnsiTheme="minorHAnsi" w:cstheme="minorHAnsi"/>
        </w:rPr>
        <w:t xml:space="preserve">orm </w:t>
      </w:r>
      <w:r>
        <w:rPr>
          <w:rFonts w:asciiTheme="minorHAnsi" w:hAnsiTheme="minorHAnsi" w:cstheme="minorHAnsi"/>
        </w:rPr>
        <w:t xml:space="preserve">is used </w:t>
      </w:r>
      <w:r w:rsidR="00251C99">
        <w:rPr>
          <w:rFonts w:asciiTheme="minorHAnsi" w:hAnsiTheme="minorHAnsi" w:cstheme="minorHAnsi"/>
        </w:rPr>
        <w:t>to inform</w:t>
      </w:r>
      <w:r w:rsidR="00352F89" w:rsidRPr="00510F72">
        <w:rPr>
          <w:rFonts w:asciiTheme="minorHAnsi" w:hAnsiTheme="minorHAnsi" w:cstheme="minorHAnsi"/>
        </w:rPr>
        <w:t xml:space="preserve"> data contributors </w:t>
      </w:r>
      <w:r w:rsidR="00251C99">
        <w:rPr>
          <w:rFonts w:asciiTheme="minorHAnsi" w:hAnsiTheme="minorHAnsi" w:cstheme="minorHAnsi"/>
        </w:rPr>
        <w:t>about your proposed analysis</w:t>
      </w:r>
      <w:r w:rsidR="00352F89" w:rsidRPr="00510F72">
        <w:rPr>
          <w:rFonts w:asciiTheme="minorHAnsi" w:hAnsiTheme="minorHAnsi" w:cstheme="minorHAnsi"/>
        </w:rPr>
        <w:t xml:space="preserve">. </w:t>
      </w:r>
      <w:r w:rsidR="00251C99">
        <w:rPr>
          <w:rFonts w:asciiTheme="minorHAnsi" w:hAnsiTheme="minorHAnsi" w:cstheme="minorHAnsi"/>
        </w:rPr>
        <w:t>Most data contributors do not require an approval step for accessing their AMR surveillance datasets</w:t>
      </w:r>
      <w:r w:rsidR="0061150A">
        <w:rPr>
          <w:rFonts w:asciiTheme="minorHAnsi" w:hAnsiTheme="minorHAnsi" w:cstheme="minorHAnsi"/>
        </w:rPr>
        <w:t xml:space="preserve">, </w:t>
      </w:r>
      <w:r w:rsidR="00251C99">
        <w:rPr>
          <w:rFonts w:asciiTheme="minorHAnsi" w:hAnsiTheme="minorHAnsi" w:cstheme="minorHAnsi"/>
        </w:rPr>
        <w:t>see our</w:t>
      </w:r>
      <w:hyperlink r:id="rId8" w:history="1">
        <w:r w:rsidR="00251C99" w:rsidRPr="003561A1">
          <w:rPr>
            <w:rStyle w:val="Hyperlink"/>
            <w:rFonts w:asciiTheme="minorHAnsi" w:hAnsiTheme="minorHAnsi" w:cstheme="minorHAnsi"/>
          </w:rPr>
          <w:t xml:space="preserve"> Member’s pages</w:t>
        </w:r>
      </w:hyperlink>
      <w:r w:rsidR="00251C99">
        <w:rPr>
          <w:rFonts w:asciiTheme="minorHAnsi" w:hAnsiTheme="minorHAnsi" w:cstheme="minorHAnsi"/>
        </w:rPr>
        <w:t xml:space="preserve"> for </w:t>
      </w:r>
      <w:r w:rsidR="000D5A09">
        <w:rPr>
          <w:rFonts w:asciiTheme="minorHAnsi" w:hAnsiTheme="minorHAnsi" w:cstheme="minorHAnsi"/>
        </w:rPr>
        <w:t xml:space="preserve">more </w:t>
      </w:r>
      <w:r w:rsidR="00251C99">
        <w:rPr>
          <w:rFonts w:asciiTheme="minorHAnsi" w:hAnsiTheme="minorHAnsi" w:cstheme="minorHAnsi"/>
        </w:rPr>
        <w:t>information</w:t>
      </w:r>
      <w:r w:rsidR="000D5A09">
        <w:rPr>
          <w:rFonts w:asciiTheme="minorHAnsi" w:hAnsiTheme="minorHAnsi" w:cstheme="minorHAnsi"/>
        </w:rPr>
        <w:t xml:space="preserve">. </w:t>
      </w:r>
    </w:p>
    <w:p w14:paraId="64877EB8" w14:textId="77777777" w:rsidR="00352F89" w:rsidRPr="00510F72" w:rsidRDefault="00352F89" w:rsidP="00352F89">
      <w:pPr>
        <w:rPr>
          <w:rFonts w:asciiTheme="minorHAnsi" w:hAnsiTheme="minorHAnsi" w:cstheme="minorHAnsi"/>
        </w:rPr>
      </w:pPr>
    </w:p>
    <w:p w14:paraId="3D155440" w14:textId="5EC89F90" w:rsidR="00352F89" w:rsidRPr="00510F72" w:rsidRDefault="000D5A09" w:rsidP="00352F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</w:t>
      </w:r>
      <w:r w:rsidR="00FB1983">
        <w:rPr>
          <w:rFonts w:asciiTheme="minorHAnsi" w:hAnsiTheme="minorHAnsi" w:cstheme="minorHAnsi"/>
        </w:rPr>
        <w:t xml:space="preserve"> you</w:t>
      </w:r>
      <w:r>
        <w:rPr>
          <w:rFonts w:asciiTheme="minorHAnsi" w:hAnsiTheme="minorHAnsi" w:cstheme="minorHAnsi"/>
        </w:rPr>
        <w:t>r data request has been processed and you have downloaded the</w:t>
      </w:r>
      <w:r w:rsidR="00FB1983">
        <w:rPr>
          <w:rFonts w:asciiTheme="minorHAnsi" w:hAnsiTheme="minorHAnsi" w:cstheme="minorHAnsi"/>
        </w:rPr>
        <w:t xml:space="preserve"> request</w:t>
      </w:r>
      <w:r>
        <w:rPr>
          <w:rFonts w:asciiTheme="minorHAnsi" w:hAnsiTheme="minorHAnsi" w:cstheme="minorHAnsi"/>
        </w:rPr>
        <w:t>ed datasets</w:t>
      </w:r>
      <w:r w:rsidR="00352F89" w:rsidRPr="00510F72">
        <w:rPr>
          <w:rFonts w:asciiTheme="minorHAnsi" w:hAnsiTheme="minorHAnsi" w:cstheme="minorHAnsi"/>
        </w:rPr>
        <w:t xml:space="preserve">, Vivli will </w:t>
      </w:r>
      <w:r w:rsidR="00A7334D">
        <w:rPr>
          <w:rFonts w:asciiTheme="minorHAnsi" w:hAnsiTheme="minorHAnsi" w:cstheme="minorHAnsi"/>
        </w:rPr>
        <w:t>publish</w:t>
      </w:r>
      <w:r w:rsidR="00A7334D" w:rsidRPr="00510F72">
        <w:rPr>
          <w:rFonts w:asciiTheme="minorHAnsi" w:hAnsiTheme="minorHAnsi" w:cstheme="minorHAnsi"/>
        </w:rPr>
        <w:t xml:space="preserve"> </w:t>
      </w:r>
      <w:r w:rsidR="00352F89" w:rsidRPr="00510F72">
        <w:rPr>
          <w:rFonts w:asciiTheme="minorHAnsi" w:hAnsiTheme="minorHAnsi" w:cstheme="minorHAnsi"/>
        </w:rPr>
        <w:t xml:space="preserve">on </w:t>
      </w:r>
      <w:r w:rsidR="0061150A">
        <w:rPr>
          <w:rFonts w:asciiTheme="minorHAnsi" w:hAnsiTheme="minorHAnsi" w:cstheme="minorHAnsi"/>
        </w:rPr>
        <w:t>the</w:t>
      </w:r>
      <w:r w:rsidR="003561A1">
        <w:rPr>
          <w:rFonts w:asciiTheme="minorHAnsi" w:hAnsiTheme="minorHAnsi" w:cstheme="minorHAnsi"/>
        </w:rPr>
        <w:t xml:space="preserve"> </w:t>
      </w:r>
      <w:hyperlink r:id="rId9" w:history="1">
        <w:r w:rsidR="003561A1" w:rsidRPr="003561A1">
          <w:rPr>
            <w:rStyle w:val="Hyperlink"/>
            <w:rFonts w:asciiTheme="minorHAnsi" w:hAnsiTheme="minorHAnsi" w:cstheme="minorHAnsi"/>
          </w:rPr>
          <w:t>AMR</w:t>
        </w:r>
        <w:r w:rsidR="00A7334D" w:rsidRPr="003561A1">
          <w:rPr>
            <w:rStyle w:val="Hyperlink"/>
            <w:rFonts w:asciiTheme="minorHAnsi" w:hAnsiTheme="minorHAnsi" w:cstheme="minorHAnsi"/>
          </w:rPr>
          <w:t xml:space="preserve"> </w:t>
        </w:r>
        <w:r w:rsidR="00352F89" w:rsidRPr="003561A1">
          <w:rPr>
            <w:rStyle w:val="Hyperlink"/>
            <w:rFonts w:asciiTheme="minorHAnsi" w:hAnsiTheme="minorHAnsi" w:cstheme="minorHAnsi"/>
          </w:rPr>
          <w:t>website</w:t>
        </w:r>
      </w:hyperlink>
      <w:r w:rsidR="00352F89" w:rsidRPr="00510F72">
        <w:rPr>
          <w:rFonts w:asciiTheme="minorHAnsi" w:hAnsiTheme="minorHAnsi" w:cstheme="minorHAnsi"/>
        </w:rPr>
        <w:t>:</w:t>
      </w:r>
    </w:p>
    <w:p w14:paraId="0C878F60" w14:textId="77777777" w:rsidR="003E0418" w:rsidRPr="00196409" w:rsidRDefault="003E0418" w:rsidP="00352F89">
      <w:pPr>
        <w:pStyle w:val="ListBullet"/>
        <w:ind w:left="648"/>
        <w:rPr>
          <w:rFonts w:asciiTheme="minorHAnsi" w:hAnsiTheme="minorHAnsi" w:cstheme="minorHAnsi"/>
          <w:szCs w:val="22"/>
        </w:rPr>
      </w:pPr>
      <w:r w:rsidRPr="00196409">
        <w:rPr>
          <w:rFonts w:asciiTheme="minorHAnsi" w:hAnsiTheme="minorHAnsi" w:cstheme="minorHAnsi"/>
          <w:szCs w:val="22"/>
        </w:rPr>
        <w:t>Project Name</w:t>
      </w:r>
    </w:p>
    <w:p w14:paraId="7E61E4FD" w14:textId="52B69288" w:rsidR="00352F89" w:rsidRPr="00C539D0" w:rsidRDefault="00352F89" w:rsidP="00352F89">
      <w:pPr>
        <w:pStyle w:val="ListBullet"/>
        <w:ind w:left="648"/>
        <w:rPr>
          <w:rFonts w:asciiTheme="minorHAnsi" w:hAnsiTheme="minorHAnsi" w:cstheme="minorHAnsi"/>
          <w:szCs w:val="22"/>
        </w:rPr>
      </w:pPr>
      <w:r w:rsidRPr="00C539D0">
        <w:rPr>
          <w:rFonts w:asciiTheme="minorHAnsi" w:hAnsiTheme="minorHAnsi" w:cstheme="minorHAnsi"/>
          <w:szCs w:val="22"/>
        </w:rPr>
        <w:t xml:space="preserve">Summary of </w:t>
      </w:r>
      <w:r w:rsidR="004B2D25">
        <w:rPr>
          <w:rFonts w:asciiTheme="minorHAnsi" w:hAnsiTheme="minorHAnsi" w:cstheme="minorHAnsi"/>
          <w:szCs w:val="22"/>
        </w:rPr>
        <w:t>the</w:t>
      </w:r>
      <w:r w:rsidRPr="00C539D0">
        <w:rPr>
          <w:rFonts w:asciiTheme="minorHAnsi" w:hAnsiTheme="minorHAnsi" w:cstheme="minorHAnsi"/>
          <w:szCs w:val="22"/>
        </w:rPr>
        <w:t xml:space="preserve"> </w:t>
      </w:r>
      <w:r w:rsidR="004B2D25">
        <w:rPr>
          <w:rFonts w:asciiTheme="minorHAnsi" w:hAnsiTheme="minorHAnsi" w:cstheme="minorHAnsi"/>
          <w:szCs w:val="22"/>
        </w:rPr>
        <w:t>research</w:t>
      </w:r>
    </w:p>
    <w:p w14:paraId="0C9AC0BD" w14:textId="67AB36C4" w:rsidR="00352F89" w:rsidRDefault="000D5A09" w:rsidP="00352F89">
      <w:pPr>
        <w:pStyle w:val="ListBullet"/>
        <w:ind w:left="64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Purpose(s) of analysis</w:t>
      </w:r>
    </w:p>
    <w:p w14:paraId="38B2F642" w14:textId="77777777" w:rsidR="004C60A8" w:rsidRPr="00C539D0" w:rsidRDefault="004C60A8" w:rsidP="007A2189">
      <w:pPr>
        <w:pStyle w:val="ListBullet"/>
        <w:numPr>
          <w:ilvl w:val="0"/>
          <w:numId w:val="0"/>
        </w:numPr>
        <w:ind w:left="648"/>
        <w:rPr>
          <w:rFonts w:asciiTheme="minorHAnsi" w:hAnsiTheme="minorHAnsi" w:cstheme="minorHAnsi"/>
          <w:szCs w:val="22"/>
        </w:rPr>
      </w:pPr>
    </w:p>
    <w:p w14:paraId="579C650B" w14:textId="029EC268" w:rsidR="00352F89" w:rsidRPr="00C539D0" w:rsidRDefault="004B2D25" w:rsidP="003561A1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If</w:t>
      </w:r>
      <w:r w:rsidR="00352F89" w:rsidRPr="00C539D0">
        <w:rPr>
          <w:rFonts w:asciiTheme="minorHAnsi" w:hAnsiTheme="minorHAnsi" w:cstheme="minorHAnsi"/>
          <w:szCs w:val="22"/>
        </w:rPr>
        <w:t xml:space="preserve"> your </w:t>
      </w:r>
      <w:r>
        <w:rPr>
          <w:rFonts w:asciiTheme="minorHAnsi" w:hAnsiTheme="minorHAnsi" w:cstheme="minorHAnsi"/>
          <w:szCs w:val="22"/>
        </w:rPr>
        <w:t xml:space="preserve">analysis is </w:t>
      </w:r>
      <w:r w:rsidR="00245985">
        <w:rPr>
          <w:rFonts w:asciiTheme="minorHAnsi" w:hAnsiTheme="minorHAnsi" w:cstheme="minorHAnsi"/>
          <w:szCs w:val="22"/>
        </w:rPr>
        <w:t>published</w:t>
      </w:r>
      <w:r>
        <w:rPr>
          <w:rFonts w:asciiTheme="minorHAnsi" w:hAnsiTheme="minorHAnsi" w:cstheme="minorHAnsi"/>
          <w:szCs w:val="22"/>
        </w:rPr>
        <w:t xml:space="preserve"> or presented</w:t>
      </w:r>
      <w:r w:rsidR="00245985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 xml:space="preserve">please inform </w:t>
      </w:r>
      <w:r w:rsidR="00352F89" w:rsidRPr="00C539D0">
        <w:rPr>
          <w:rFonts w:asciiTheme="minorHAnsi" w:hAnsiTheme="minorHAnsi" w:cstheme="minorHAnsi"/>
          <w:szCs w:val="22"/>
        </w:rPr>
        <w:t>Vivli</w:t>
      </w:r>
      <w:r>
        <w:rPr>
          <w:rFonts w:asciiTheme="minorHAnsi" w:hAnsiTheme="minorHAnsi" w:cstheme="minorHAnsi"/>
          <w:szCs w:val="22"/>
        </w:rPr>
        <w:t xml:space="preserve"> by using the ‘Chat’ function in the data request or by emailing </w:t>
      </w:r>
      <w:hyperlink r:id="rId10" w:history="1">
        <w:r w:rsidRPr="00A030C1">
          <w:rPr>
            <w:rStyle w:val="Hyperlink"/>
            <w:rFonts w:asciiTheme="minorHAnsi" w:hAnsiTheme="minorHAnsi" w:cstheme="minorHAnsi"/>
            <w:szCs w:val="22"/>
          </w:rPr>
          <w:t>amr@vivli.org</w:t>
        </w:r>
      </w:hyperlink>
      <w:r>
        <w:rPr>
          <w:rFonts w:asciiTheme="minorHAnsi" w:hAnsiTheme="minorHAnsi" w:cstheme="minorHAnsi"/>
          <w:szCs w:val="22"/>
        </w:rPr>
        <w:t xml:space="preserve"> and Vivli</w:t>
      </w:r>
      <w:r w:rsidR="00352F89" w:rsidRPr="00C539D0">
        <w:rPr>
          <w:rFonts w:asciiTheme="minorHAnsi" w:hAnsiTheme="minorHAnsi" w:cstheme="minorHAnsi"/>
          <w:szCs w:val="22"/>
        </w:rPr>
        <w:t xml:space="preserve"> will</w:t>
      </w:r>
      <w:r w:rsidR="003561A1">
        <w:rPr>
          <w:rFonts w:asciiTheme="minorHAnsi" w:hAnsiTheme="minorHAnsi" w:cstheme="minorHAnsi"/>
          <w:szCs w:val="22"/>
        </w:rPr>
        <w:t xml:space="preserve"> </w:t>
      </w:r>
      <w:r w:rsidR="00A7334D">
        <w:rPr>
          <w:rFonts w:asciiTheme="minorHAnsi" w:hAnsiTheme="minorHAnsi" w:cstheme="minorHAnsi"/>
          <w:szCs w:val="22"/>
        </w:rPr>
        <w:t>publish</w:t>
      </w:r>
      <w:r w:rsidR="00A7334D" w:rsidRPr="00C539D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 link to your publication on the </w:t>
      </w:r>
      <w:r w:rsidR="006F2992">
        <w:rPr>
          <w:rFonts w:asciiTheme="minorHAnsi" w:hAnsiTheme="minorHAnsi" w:cstheme="minorHAnsi"/>
          <w:szCs w:val="22"/>
        </w:rPr>
        <w:t xml:space="preserve">AMR </w:t>
      </w:r>
      <w:r>
        <w:rPr>
          <w:rFonts w:asciiTheme="minorHAnsi" w:hAnsiTheme="minorHAnsi" w:cstheme="minorHAnsi"/>
          <w:szCs w:val="22"/>
        </w:rPr>
        <w:t>website. Please ensure you acknowledge the data contributors and Vivli in any public disclosures.</w:t>
      </w:r>
      <w:r w:rsidR="0061150A">
        <w:rPr>
          <w:rFonts w:asciiTheme="minorHAnsi" w:hAnsiTheme="minorHAnsi" w:cstheme="minorHAnsi"/>
          <w:szCs w:val="22"/>
        </w:rPr>
        <w:t xml:space="preserve"> We also periodically sweep the literature to confirm that public disclosures are not missed through self-disclosure and these are also disclosed through this process. </w:t>
      </w:r>
    </w:p>
    <w:p w14:paraId="25DD41C5" w14:textId="77777777" w:rsidR="00352F89" w:rsidRPr="00C539D0" w:rsidRDefault="00352F89" w:rsidP="00352F89">
      <w:pPr>
        <w:rPr>
          <w:rFonts w:asciiTheme="minorHAnsi" w:hAnsiTheme="minorHAnsi" w:cstheme="minorHAnsi"/>
        </w:rPr>
      </w:pPr>
    </w:p>
    <w:p w14:paraId="31107B9F" w14:textId="2C8FCE35" w:rsidR="00F83180" w:rsidRDefault="00F83180" w:rsidP="00352F89">
      <w:pPr>
        <w:rPr>
          <w:rFonts w:asciiTheme="minorHAnsi" w:hAnsiTheme="minorHAnsi" w:cstheme="minorHAnsi"/>
        </w:rPr>
      </w:pPr>
      <w:bookmarkStart w:id="0" w:name="_Hlk536391326"/>
      <w:r>
        <w:rPr>
          <w:rFonts w:asciiTheme="minorHAnsi" w:hAnsiTheme="minorHAnsi" w:cstheme="minorHAnsi"/>
        </w:rPr>
        <w:t xml:space="preserve">Additional information and videos on how to request </w:t>
      </w:r>
      <w:r w:rsidR="004B2D25">
        <w:rPr>
          <w:rFonts w:asciiTheme="minorHAnsi" w:hAnsiTheme="minorHAnsi" w:cstheme="minorHAnsi"/>
        </w:rPr>
        <w:t>datasets</w:t>
      </w:r>
      <w:r>
        <w:rPr>
          <w:rFonts w:asciiTheme="minorHAnsi" w:hAnsiTheme="minorHAnsi" w:cstheme="minorHAnsi"/>
        </w:rPr>
        <w:t xml:space="preserve"> and get started is available here: </w:t>
      </w:r>
      <w:hyperlink r:id="rId11" w:history="1">
        <w:r w:rsidR="000E6D89" w:rsidRPr="00697A34">
          <w:rPr>
            <w:rStyle w:val="Hyperlink"/>
          </w:rPr>
          <w:t>https://amr.vivli.org/resources/how-to-guides/</w:t>
        </w:r>
      </w:hyperlink>
      <w:r w:rsidR="000E6D89">
        <w:t xml:space="preserve"> </w:t>
      </w:r>
    </w:p>
    <w:p w14:paraId="784D68CC" w14:textId="7FE6C81D" w:rsidR="00352F89" w:rsidRPr="00510F72" w:rsidRDefault="00352F89" w:rsidP="00352F89">
      <w:pPr>
        <w:rPr>
          <w:rFonts w:asciiTheme="minorHAnsi" w:hAnsiTheme="minorHAnsi" w:cstheme="minorHAnsi"/>
        </w:rPr>
      </w:pPr>
      <w:r w:rsidRPr="00510F72">
        <w:rPr>
          <w:rFonts w:asciiTheme="minorHAnsi" w:hAnsiTheme="minorHAnsi" w:cstheme="minorHAnsi"/>
        </w:rPr>
        <w:t xml:space="preserve">When you have completed the form and are ready to move your data request forward, you </w:t>
      </w:r>
      <w:r w:rsidR="00196409">
        <w:rPr>
          <w:rFonts w:asciiTheme="minorHAnsi" w:hAnsiTheme="minorHAnsi" w:cstheme="minorHAnsi"/>
        </w:rPr>
        <w:t>must</w:t>
      </w:r>
      <w:r w:rsidRPr="00510F72">
        <w:rPr>
          <w:rFonts w:asciiTheme="minorHAnsi" w:hAnsiTheme="minorHAnsi" w:cstheme="minorHAnsi"/>
        </w:rPr>
        <w:t xml:space="preserve"> click the </w:t>
      </w:r>
      <w:r w:rsidR="009F1588">
        <w:rPr>
          <w:rFonts w:asciiTheme="minorHAnsi" w:hAnsiTheme="minorHAnsi" w:cstheme="minorHAnsi"/>
        </w:rPr>
        <w:t>“</w:t>
      </w:r>
      <w:r w:rsidRPr="00510F72">
        <w:rPr>
          <w:rFonts w:asciiTheme="minorHAnsi" w:hAnsiTheme="minorHAnsi" w:cstheme="minorHAnsi"/>
        </w:rPr>
        <w:t>Submit</w:t>
      </w:r>
      <w:r w:rsidR="009F1588">
        <w:rPr>
          <w:rFonts w:asciiTheme="minorHAnsi" w:hAnsiTheme="minorHAnsi" w:cstheme="minorHAnsi"/>
        </w:rPr>
        <w:t>”</w:t>
      </w:r>
      <w:r w:rsidRPr="00510F72">
        <w:rPr>
          <w:rFonts w:asciiTheme="minorHAnsi" w:hAnsiTheme="minorHAnsi" w:cstheme="minorHAnsi"/>
        </w:rPr>
        <w:t xml:space="preserve"> button on the top right.  If the Submit button is not enabled, that indicates that you haven't filled out </w:t>
      </w:r>
      <w:r w:rsidR="004B2D25" w:rsidRPr="00510F72">
        <w:rPr>
          <w:rFonts w:asciiTheme="minorHAnsi" w:hAnsiTheme="minorHAnsi" w:cstheme="minorHAnsi"/>
        </w:rPr>
        <w:t>all</w:t>
      </w:r>
      <w:r w:rsidRPr="00510F72">
        <w:rPr>
          <w:rFonts w:asciiTheme="minorHAnsi" w:hAnsiTheme="minorHAnsi" w:cstheme="minorHAnsi"/>
        </w:rPr>
        <w:t xml:space="preserve"> the required fields. </w:t>
      </w:r>
    </w:p>
    <w:p w14:paraId="3C878308" w14:textId="3C4BDAD0" w:rsidR="00C7029C" w:rsidRDefault="00352F89" w:rsidP="00323635">
      <w:pPr>
        <w:pStyle w:val="BodyText"/>
        <w:spacing w:before="149" w:line="254" w:lineRule="auto"/>
        <w:ind w:right="-40"/>
        <w:rPr>
          <w:rStyle w:val="eop"/>
          <w:sz w:val="22"/>
          <w:szCs w:val="22"/>
          <w:shd w:val="clear" w:color="auto" w:fill="FFFFFF"/>
        </w:rPr>
      </w:pPr>
      <w:r w:rsidRPr="00510F72">
        <w:rPr>
          <w:rFonts w:asciiTheme="minorHAnsi" w:hAnsiTheme="minorHAnsi" w:cstheme="minorHAnsi"/>
          <w:sz w:val="22"/>
          <w:szCs w:val="22"/>
        </w:rPr>
        <w:t xml:space="preserve">The button will be dark blue if you can submit </w:t>
      </w:r>
      <w:r w:rsidRPr="00510F7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E2697C" wp14:editId="59BFDAAB">
            <wp:extent cx="714375" cy="29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F72">
        <w:rPr>
          <w:rFonts w:asciiTheme="minorHAnsi" w:hAnsiTheme="minorHAnsi" w:cstheme="minorHAnsi"/>
          <w:noProof/>
          <w:sz w:val="22"/>
          <w:szCs w:val="22"/>
        </w:rPr>
        <w:t xml:space="preserve"> or light blue if it isn’t enabled. </w:t>
      </w:r>
      <w:r w:rsidRPr="00510F7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F5A498" wp14:editId="1CBAB9A5">
            <wp:extent cx="685800" cy="28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F72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510F72">
        <w:rPr>
          <w:rFonts w:asciiTheme="minorHAnsi" w:hAnsiTheme="minorHAnsi" w:cstheme="minorHAnsi"/>
          <w:sz w:val="22"/>
          <w:szCs w:val="22"/>
        </w:rPr>
        <w:t>If it is not enabled, look for a field</w:t>
      </w:r>
      <w:r w:rsidR="00296FCD">
        <w:rPr>
          <w:rFonts w:asciiTheme="minorHAnsi" w:hAnsiTheme="minorHAnsi" w:cstheme="minorHAnsi"/>
          <w:sz w:val="22"/>
          <w:szCs w:val="22"/>
        </w:rPr>
        <w:t xml:space="preserve"> description with </w:t>
      </w:r>
      <w:r w:rsidRPr="00510F72">
        <w:rPr>
          <w:rFonts w:asciiTheme="minorHAnsi" w:hAnsiTheme="minorHAnsi" w:cstheme="minorHAnsi"/>
          <w:sz w:val="22"/>
          <w:szCs w:val="22"/>
        </w:rPr>
        <w:t>red</w:t>
      </w:r>
      <w:r w:rsidR="00296FCD">
        <w:rPr>
          <w:rFonts w:asciiTheme="minorHAnsi" w:hAnsiTheme="minorHAnsi" w:cstheme="minorHAnsi"/>
          <w:sz w:val="22"/>
          <w:szCs w:val="22"/>
        </w:rPr>
        <w:t xml:space="preserve"> text</w:t>
      </w:r>
      <w:r w:rsidRPr="00510F72">
        <w:rPr>
          <w:rFonts w:asciiTheme="minorHAnsi" w:hAnsiTheme="minorHAnsi" w:cstheme="minorHAnsi"/>
          <w:sz w:val="22"/>
          <w:szCs w:val="22"/>
        </w:rPr>
        <w:t xml:space="preserve"> </w:t>
      </w:r>
      <w:r w:rsidR="003E0418" w:rsidRPr="00510F72">
        <w:rPr>
          <w:rFonts w:asciiTheme="minorHAnsi" w:hAnsiTheme="minorHAnsi" w:cstheme="minorHAnsi"/>
          <w:sz w:val="22"/>
          <w:szCs w:val="22"/>
        </w:rPr>
        <w:t>which</w:t>
      </w:r>
      <w:r w:rsidRPr="00510F72">
        <w:rPr>
          <w:rFonts w:asciiTheme="minorHAnsi" w:hAnsiTheme="minorHAnsi" w:cstheme="minorHAnsi"/>
          <w:sz w:val="22"/>
          <w:szCs w:val="22"/>
        </w:rPr>
        <w:t xml:space="preserve"> </w:t>
      </w:r>
      <w:r w:rsidR="00D1031E">
        <w:rPr>
          <w:rFonts w:asciiTheme="minorHAnsi" w:hAnsiTheme="minorHAnsi" w:cstheme="minorHAnsi"/>
          <w:sz w:val="22"/>
          <w:szCs w:val="22"/>
        </w:rPr>
        <w:t>indicate</w:t>
      </w:r>
      <w:r w:rsidR="00CA4FAC">
        <w:rPr>
          <w:rFonts w:asciiTheme="minorHAnsi" w:hAnsiTheme="minorHAnsi" w:cstheme="minorHAnsi"/>
          <w:sz w:val="22"/>
          <w:szCs w:val="22"/>
        </w:rPr>
        <w:t>s</w:t>
      </w:r>
      <w:r w:rsidR="00D1031E">
        <w:rPr>
          <w:rFonts w:asciiTheme="minorHAnsi" w:hAnsiTheme="minorHAnsi" w:cstheme="minorHAnsi"/>
          <w:sz w:val="22"/>
          <w:szCs w:val="22"/>
        </w:rPr>
        <w:t xml:space="preserve"> that a required field needs to be completed. </w:t>
      </w:r>
      <w:bookmarkEnd w:id="0"/>
      <w:r w:rsidR="00DB07CA">
        <w:rPr>
          <w:rFonts w:asciiTheme="minorHAnsi" w:hAnsiTheme="minorHAnsi" w:cstheme="minorHAnsi"/>
        </w:rPr>
        <w:br w:type="page"/>
      </w:r>
    </w:p>
    <w:p w14:paraId="38B338E9" w14:textId="4BB95821" w:rsidR="00F83180" w:rsidRPr="00CC7FB5" w:rsidRDefault="00F83180" w:rsidP="00CC7FB5">
      <w:pPr>
        <w:widowControl/>
        <w:autoSpaceDE/>
        <w:autoSpaceDN/>
        <w:spacing w:after="160" w:line="259" w:lineRule="auto"/>
        <w:rPr>
          <w:rStyle w:val="eop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You </w:t>
      </w:r>
      <w:r w:rsidRPr="00510F72">
        <w:rPr>
          <w:rFonts w:asciiTheme="minorHAnsi" w:hAnsiTheme="minorHAnsi" w:cstheme="minorHAnsi"/>
          <w:b/>
        </w:rPr>
        <w:t>will need the following information to complete your Vivli</w:t>
      </w:r>
      <w:r w:rsidR="00296FCD">
        <w:rPr>
          <w:rFonts w:asciiTheme="minorHAnsi" w:hAnsiTheme="minorHAnsi" w:cstheme="minorHAnsi"/>
          <w:b/>
        </w:rPr>
        <w:t>-AMR</w:t>
      </w:r>
      <w:r w:rsidRPr="00510F72">
        <w:rPr>
          <w:rFonts w:asciiTheme="minorHAnsi" w:hAnsiTheme="minorHAnsi" w:cstheme="minorHAnsi"/>
          <w:b/>
        </w:rPr>
        <w:t xml:space="preserve"> Data Request Form</w:t>
      </w:r>
      <w:r>
        <w:rPr>
          <w:rFonts w:asciiTheme="minorHAnsi" w:hAnsiTheme="minorHAnsi" w:cstheme="minorHAnsi"/>
          <w:b/>
        </w:rPr>
        <w:t xml:space="preserve"> on the platform</w:t>
      </w:r>
      <w:r w:rsidRPr="00510F72">
        <w:rPr>
          <w:rFonts w:asciiTheme="minorHAnsi" w:hAnsiTheme="minorHAnsi" w:cstheme="minorHAnsi"/>
          <w:b/>
        </w:rPr>
        <w:t>. Optional fields are italicized.</w:t>
      </w:r>
      <w:r>
        <w:rPr>
          <w:rFonts w:asciiTheme="minorHAnsi" w:hAnsiTheme="minorHAnsi" w:cstheme="minorHAnsi"/>
          <w:b/>
        </w:rPr>
        <w:t xml:space="preserve"> Use this worksheet to collate all the necessary information with the help of your research team. If you have any questions, please submit them to the Vivli team via email </w:t>
      </w:r>
      <w:hyperlink r:id="rId14" w:history="1">
        <w:r w:rsidR="00296FCD" w:rsidRPr="00A030C1">
          <w:rPr>
            <w:rStyle w:val="Hyperlink"/>
            <w:rFonts w:asciiTheme="minorHAnsi" w:hAnsiTheme="minorHAnsi" w:cstheme="minorHAnsi"/>
            <w:b/>
          </w:rPr>
          <w:t>amr@vivli.org</w:t>
        </w:r>
      </w:hyperlink>
      <w:r>
        <w:rPr>
          <w:rFonts w:asciiTheme="minorHAnsi" w:hAnsiTheme="minorHAnsi" w:cstheme="minorHAnsi"/>
          <w:b/>
        </w:rPr>
        <w:t xml:space="preserve">. </w:t>
      </w:r>
    </w:p>
    <w:p w14:paraId="77B2BCBF" w14:textId="77777777" w:rsidR="00C7029C" w:rsidRPr="00323635" w:rsidRDefault="00C7029C" w:rsidP="00323635">
      <w:pPr>
        <w:pStyle w:val="BodyText"/>
        <w:spacing w:before="149" w:line="254" w:lineRule="auto"/>
        <w:ind w:right="-4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2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4"/>
        <w:gridCol w:w="5646"/>
        <w:gridCol w:w="5760"/>
      </w:tblGrid>
      <w:tr w:rsidR="001B2C04" w:rsidRPr="00C539D0" w14:paraId="0D95B828" w14:textId="77777777" w:rsidTr="00CC7FB5">
        <w:trPr>
          <w:trHeight w:val="266"/>
        </w:trPr>
        <w:tc>
          <w:tcPr>
            <w:tcW w:w="2814" w:type="dxa"/>
          </w:tcPr>
          <w:p w14:paraId="1C19518B" w14:textId="5DA9B95D" w:rsidR="001B2C04" w:rsidRPr="00510F72" w:rsidRDefault="001B2C04" w:rsidP="00573BEC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510F72">
              <w:rPr>
                <w:rFonts w:asciiTheme="minorHAnsi" w:hAnsiTheme="minorHAnsi" w:cstheme="minorHAnsi"/>
                <w:b/>
              </w:rPr>
              <w:t>Field</w:t>
            </w:r>
          </w:p>
        </w:tc>
        <w:tc>
          <w:tcPr>
            <w:tcW w:w="5646" w:type="dxa"/>
          </w:tcPr>
          <w:p w14:paraId="125A07A2" w14:textId="60675135" w:rsidR="001B2C04" w:rsidRPr="00510F72" w:rsidRDefault="001B2C04" w:rsidP="00573BEC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510F72">
              <w:rPr>
                <w:rFonts w:asciiTheme="minorHAnsi" w:hAnsiTheme="minorHAnsi" w:cstheme="minorHAnsi"/>
                <w:b/>
              </w:rPr>
              <w:t>Details</w:t>
            </w:r>
            <w:r w:rsidR="00A5408A">
              <w:rPr>
                <w:rFonts w:asciiTheme="minorHAnsi" w:hAnsiTheme="minorHAnsi" w:cstheme="minorHAnsi"/>
                <w:b/>
              </w:rPr>
              <w:t xml:space="preserve"> &amp; Notes</w:t>
            </w:r>
          </w:p>
        </w:tc>
        <w:tc>
          <w:tcPr>
            <w:tcW w:w="5760" w:type="dxa"/>
          </w:tcPr>
          <w:p w14:paraId="22E385EE" w14:textId="692A8988" w:rsidR="001B2C04" w:rsidRPr="00510F72" w:rsidRDefault="000321C3" w:rsidP="00573BEC">
            <w:pPr>
              <w:pStyle w:val="TableParagraph"/>
              <w:spacing w:line="246" w:lineRule="exact"/>
              <w:ind w:left="119"/>
              <w:rPr>
                <w:rFonts w:asciiTheme="minorHAnsi" w:hAnsiTheme="minorHAnsi" w:cstheme="minorHAnsi"/>
                <w:b/>
              </w:rPr>
            </w:pPr>
            <w:r w:rsidRPr="00510F72">
              <w:rPr>
                <w:rFonts w:asciiTheme="minorHAnsi" w:hAnsiTheme="minorHAnsi" w:cstheme="minorHAnsi"/>
                <w:b/>
              </w:rPr>
              <w:t>Response to be entered into the online form</w:t>
            </w:r>
          </w:p>
        </w:tc>
      </w:tr>
      <w:tr w:rsidR="0022266C" w:rsidRPr="00C539D0" w14:paraId="569E033A" w14:textId="77777777" w:rsidTr="00CC7FB5">
        <w:trPr>
          <w:trHeight w:val="268"/>
        </w:trPr>
        <w:tc>
          <w:tcPr>
            <w:tcW w:w="2814" w:type="dxa"/>
          </w:tcPr>
          <w:p w14:paraId="308B061E" w14:textId="485AD90B" w:rsidR="0022266C" w:rsidRPr="00510F72" w:rsidRDefault="0022266C" w:rsidP="006F11A2">
            <w:pPr>
              <w:pStyle w:val="TableParagraph"/>
              <w:spacing w:line="248" w:lineRule="exact"/>
              <w:ind w:left="144"/>
              <w:rPr>
                <w:rFonts w:asciiTheme="minorHAnsi" w:hAnsiTheme="minorHAnsi" w:cstheme="minorHAnsi"/>
                <w:color w:val="006FC0"/>
              </w:rPr>
            </w:pPr>
            <w:r w:rsidRPr="00510F72">
              <w:rPr>
                <w:rFonts w:asciiTheme="minorHAnsi" w:hAnsiTheme="minorHAnsi" w:cstheme="minorHAnsi"/>
                <w:color w:val="006FC0"/>
              </w:rPr>
              <w:t>Project Name</w:t>
            </w:r>
          </w:p>
        </w:tc>
        <w:tc>
          <w:tcPr>
            <w:tcW w:w="5646" w:type="dxa"/>
          </w:tcPr>
          <w:p w14:paraId="60767700" w14:textId="3CD1F650" w:rsidR="0022266C" w:rsidRPr="00510F72" w:rsidRDefault="00296FCD" w:rsidP="00573BE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9F1588">
              <w:rPr>
                <w:rFonts w:asciiTheme="minorHAnsi" w:hAnsiTheme="minorHAnsi" w:cstheme="minorHAnsi"/>
              </w:rPr>
              <w:t>Project name appears on the top of the data request</w:t>
            </w:r>
          </w:p>
        </w:tc>
        <w:tc>
          <w:tcPr>
            <w:tcW w:w="5760" w:type="dxa"/>
          </w:tcPr>
          <w:p w14:paraId="3BC02D7E" w14:textId="77777777" w:rsidR="0022266C" w:rsidRPr="00510F72" w:rsidRDefault="0022266C" w:rsidP="00573B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B2C04" w:rsidRPr="00C539D0" w14:paraId="7DA94EAE" w14:textId="77777777" w:rsidTr="00CC7FB5">
        <w:trPr>
          <w:trHeight w:val="268"/>
        </w:trPr>
        <w:tc>
          <w:tcPr>
            <w:tcW w:w="2814" w:type="dxa"/>
          </w:tcPr>
          <w:p w14:paraId="60DBA07F" w14:textId="5B67C964" w:rsidR="006F11A2" w:rsidRPr="00510F72" w:rsidRDefault="001B2C04" w:rsidP="006F11A2">
            <w:pPr>
              <w:pStyle w:val="TableParagraph"/>
              <w:spacing w:line="248" w:lineRule="exact"/>
              <w:ind w:left="144"/>
              <w:rPr>
                <w:rFonts w:asciiTheme="minorHAnsi" w:hAnsiTheme="minorHAnsi" w:cstheme="minorHAnsi"/>
                <w:color w:val="006FC0"/>
              </w:rPr>
            </w:pPr>
            <w:r w:rsidRPr="00510F72">
              <w:rPr>
                <w:rFonts w:asciiTheme="minorHAnsi" w:hAnsiTheme="minorHAnsi" w:cstheme="minorHAnsi"/>
                <w:color w:val="006FC0"/>
              </w:rPr>
              <w:t>Lead Researcher</w:t>
            </w:r>
          </w:p>
          <w:p w14:paraId="3366F7DD" w14:textId="2AFDACD1" w:rsidR="001B2C04" w:rsidRPr="00510F72" w:rsidRDefault="001B2C04" w:rsidP="006F11A2">
            <w:pPr>
              <w:pStyle w:val="TableParagraph"/>
              <w:spacing w:line="248" w:lineRule="exact"/>
              <w:ind w:left="144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</w:rPr>
              <w:t>First and Last Name</w:t>
            </w:r>
          </w:p>
        </w:tc>
        <w:tc>
          <w:tcPr>
            <w:tcW w:w="5646" w:type="dxa"/>
          </w:tcPr>
          <w:p w14:paraId="103FAF3B" w14:textId="0B95A821" w:rsidR="001B2C04" w:rsidRPr="00510F72" w:rsidRDefault="00245985" w:rsidP="00573BE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provide the full name</w:t>
            </w:r>
            <w:r w:rsidR="00752BE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760" w:type="dxa"/>
          </w:tcPr>
          <w:p w14:paraId="76322B05" w14:textId="7BBBF287" w:rsidR="001B2C04" w:rsidRPr="00510F72" w:rsidRDefault="00245985" w:rsidP="00573BE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B2C04" w:rsidRPr="00C539D0" w14:paraId="04C3E9D3" w14:textId="77777777" w:rsidTr="00CC7FB5">
        <w:trPr>
          <w:trHeight w:val="268"/>
        </w:trPr>
        <w:tc>
          <w:tcPr>
            <w:tcW w:w="2814" w:type="dxa"/>
          </w:tcPr>
          <w:p w14:paraId="3468DC64" w14:textId="77777777" w:rsidR="00DB07CA" w:rsidRDefault="001B2C04" w:rsidP="006F11A2">
            <w:pPr>
              <w:pStyle w:val="TableParagraph"/>
              <w:ind w:left="144"/>
              <w:rPr>
                <w:rFonts w:asciiTheme="minorHAnsi" w:hAnsiTheme="minorHAnsi" w:cstheme="minorHAnsi"/>
                <w:color w:val="006FC0"/>
              </w:rPr>
            </w:pPr>
            <w:r w:rsidRPr="00510F72">
              <w:rPr>
                <w:rFonts w:asciiTheme="minorHAnsi" w:hAnsiTheme="minorHAnsi" w:cstheme="minorHAnsi"/>
                <w:color w:val="006FC0"/>
              </w:rPr>
              <w:t>Lead Researcher</w:t>
            </w:r>
          </w:p>
          <w:p w14:paraId="14C945A5" w14:textId="72940AA2" w:rsidR="001B2C04" w:rsidRPr="00510F72" w:rsidRDefault="001B2C04" w:rsidP="006F11A2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</w:rPr>
              <w:t xml:space="preserve"> Email</w:t>
            </w:r>
          </w:p>
        </w:tc>
        <w:tc>
          <w:tcPr>
            <w:tcW w:w="5646" w:type="dxa"/>
          </w:tcPr>
          <w:p w14:paraId="08817BB9" w14:textId="0BDEF143" w:rsidR="001B2C04" w:rsidRPr="00510F72" w:rsidRDefault="006F2992" w:rsidP="001B2C04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valid email address must be provided</w:t>
            </w:r>
          </w:p>
        </w:tc>
        <w:tc>
          <w:tcPr>
            <w:tcW w:w="5760" w:type="dxa"/>
          </w:tcPr>
          <w:p w14:paraId="6A742532" w14:textId="77777777" w:rsidR="001B2C04" w:rsidRPr="00510F72" w:rsidRDefault="001B2C04" w:rsidP="001B2C0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B2C04" w:rsidRPr="00C539D0" w14:paraId="3B24A9D8" w14:textId="77777777" w:rsidTr="00CC7FB5">
        <w:trPr>
          <w:trHeight w:val="424"/>
        </w:trPr>
        <w:tc>
          <w:tcPr>
            <w:tcW w:w="2814" w:type="dxa"/>
          </w:tcPr>
          <w:p w14:paraId="482B47C5" w14:textId="61D4DFEC" w:rsidR="001B2C04" w:rsidRPr="00510F72" w:rsidRDefault="001B2C04" w:rsidP="006F11A2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  <w:i/>
              </w:rPr>
              <w:t>ORCID ID # - optional</w:t>
            </w:r>
          </w:p>
        </w:tc>
        <w:tc>
          <w:tcPr>
            <w:tcW w:w="5646" w:type="dxa"/>
          </w:tcPr>
          <w:p w14:paraId="3F6D2982" w14:textId="6CF63BAE" w:rsidR="001B2C04" w:rsidRPr="00510F72" w:rsidRDefault="001B2C04" w:rsidP="00296FCD">
            <w:pPr>
              <w:pStyle w:val="TableParagraph"/>
              <w:ind w:left="119" w:right="83"/>
              <w:rPr>
                <w:rFonts w:asciiTheme="minorHAnsi" w:hAnsiTheme="minorHAnsi" w:cstheme="minorHAnsi"/>
                <w:i/>
              </w:rPr>
            </w:pPr>
            <w:r w:rsidRPr="00510F72">
              <w:rPr>
                <w:rFonts w:asciiTheme="minorHAnsi" w:hAnsiTheme="minorHAnsi" w:cstheme="minorHAnsi"/>
              </w:rPr>
              <w:t>ORCID ID # is a persistent digital identifier that distinguishes you f</w:t>
            </w:r>
            <w:r w:rsidR="00A51275" w:rsidRPr="00510F72">
              <w:rPr>
                <w:rFonts w:asciiTheme="minorHAnsi" w:hAnsiTheme="minorHAnsi" w:cstheme="minorHAnsi"/>
              </w:rPr>
              <w:t>ro</w:t>
            </w:r>
            <w:r w:rsidRPr="00510F72">
              <w:rPr>
                <w:rFonts w:asciiTheme="minorHAnsi" w:hAnsiTheme="minorHAnsi" w:cstheme="minorHAnsi"/>
              </w:rPr>
              <w:t>m every other researcher, and, through integration in key research workflows such as manuscript and grant submission, supports automated linkages between you and your</w:t>
            </w:r>
            <w:r w:rsidR="00296FCD">
              <w:rPr>
                <w:rFonts w:asciiTheme="minorHAnsi" w:hAnsiTheme="minorHAnsi" w:cstheme="minorHAnsi"/>
              </w:rPr>
              <w:t xml:space="preserve"> </w:t>
            </w:r>
            <w:r w:rsidRPr="00510F72">
              <w:rPr>
                <w:rFonts w:asciiTheme="minorHAnsi" w:hAnsiTheme="minorHAnsi" w:cstheme="minorHAnsi"/>
              </w:rPr>
              <w:t>professional activities ensuring that your work is recognized.</w:t>
            </w:r>
          </w:p>
        </w:tc>
        <w:tc>
          <w:tcPr>
            <w:tcW w:w="5760" w:type="dxa"/>
          </w:tcPr>
          <w:p w14:paraId="59DE2B01" w14:textId="77777777" w:rsidR="001B2C04" w:rsidRPr="00510F72" w:rsidRDefault="001B2C04" w:rsidP="001B2C04">
            <w:pPr>
              <w:pStyle w:val="TableParagraph"/>
              <w:spacing w:before="1" w:line="262" w:lineRule="exact"/>
              <w:ind w:left="119" w:right="272"/>
              <w:rPr>
                <w:rFonts w:asciiTheme="minorHAnsi" w:hAnsiTheme="minorHAnsi" w:cstheme="minorHAnsi"/>
              </w:rPr>
            </w:pPr>
          </w:p>
        </w:tc>
      </w:tr>
      <w:tr w:rsidR="001B2C04" w:rsidRPr="00C539D0" w14:paraId="153EA4DD" w14:textId="77777777" w:rsidTr="00CC7FB5">
        <w:trPr>
          <w:trHeight w:val="803"/>
        </w:trPr>
        <w:tc>
          <w:tcPr>
            <w:tcW w:w="2814" w:type="dxa"/>
            <w:tcBorders>
              <w:bottom w:val="single" w:sz="6" w:space="0" w:color="000000"/>
            </w:tcBorders>
          </w:tcPr>
          <w:p w14:paraId="0D571BDF" w14:textId="4AA1C0BC" w:rsidR="006F11A2" w:rsidRPr="00510F72" w:rsidRDefault="001B2C04" w:rsidP="006F11A2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  <w:color w:val="006FC0"/>
              </w:rPr>
              <w:t>Lead Researcher</w:t>
            </w:r>
            <w:r w:rsidRPr="00DB07CA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443901" w:rsidRPr="00DB07CA">
              <w:rPr>
                <w:rFonts w:asciiTheme="minorHAnsi" w:hAnsiTheme="minorHAnsi" w:cstheme="minorHAnsi"/>
                <w:color w:val="0070C0"/>
              </w:rPr>
              <w:t>Affiliation</w:t>
            </w:r>
          </w:p>
          <w:p w14:paraId="45F9AD2D" w14:textId="656C787C" w:rsidR="001B2C04" w:rsidRPr="00510F72" w:rsidRDefault="001B2C04" w:rsidP="006F11A2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</w:rPr>
              <w:t>Employer, Company, Research Institution or Primary Affiliation</w:t>
            </w:r>
          </w:p>
        </w:tc>
        <w:tc>
          <w:tcPr>
            <w:tcW w:w="5646" w:type="dxa"/>
            <w:tcBorders>
              <w:bottom w:val="single" w:sz="6" w:space="0" w:color="000000"/>
            </w:tcBorders>
          </w:tcPr>
          <w:p w14:paraId="16757469" w14:textId="11C2309D" w:rsidR="001B2C04" w:rsidRPr="00510F72" w:rsidRDefault="001B2C04" w:rsidP="00296FCD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</w:p>
        </w:tc>
        <w:tc>
          <w:tcPr>
            <w:tcW w:w="5760" w:type="dxa"/>
            <w:tcBorders>
              <w:bottom w:val="single" w:sz="6" w:space="0" w:color="000000"/>
            </w:tcBorders>
          </w:tcPr>
          <w:p w14:paraId="32FFAA8D" w14:textId="77777777" w:rsidR="001B2C04" w:rsidRPr="00510F72" w:rsidRDefault="001B2C04" w:rsidP="001B2C04">
            <w:pPr>
              <w:pStyle w:val="TableParagraph"/>
              <w:spacing w:before="4"/>
              <w:ind w:left="119"/>
              <w:rPr>
                <w:rFonts w:asciiTheme="minorHAnsi" w:hAnsiTheme="minorHAnsi" w:cstheme="minorHAnsi"/>
              </w:rPr>
            </w:pPr>
          </w:p>
        </w:tc>
      </w:tr>
      <w:tr w:rsidR="00856691" w:rsidRPr="00C539D0" w14:paraId="5533725E" w14:textId="77777777" w:rsidTr="00CC7FB5">
        <w:trPr>
          <w:trHeight w:val="803"/>
        </w:trPr>
        <w:tc>
          <w:tcPr>
            <w:tcW w:w="2814" w:type="dxa"/>
            <w:tcBorders>
              <w:bottom w:val="single" w:sz="6" w:space="0" w:color="000000"/>
            </w:tcBorders>
          </w:tcPr>
          <w:p w14:paraId="2187ABB7" w14:textId="43C0C898" w:rsidR="00856691" w:rsidRPr="00510F72" w:rsidRDefault="00856691" w:rsidP="006F11A2">
            <w:pPr>
              <w:pStyle w:val="TableParagraph"/>
              <w:ind w:left="144"/>
              <w:rPr>
                <w:rFonts w:asciiTheme="minorHAnsi" w:hAnsiTheme="minorHAnsi" w:cstheme="minorHAnsi"/>
                <w:color w:val="006FC0"/>
              </w:rPr>
            </w:pPr>
            <w:r>
              <w:rPr>
                <w:rFonts w:asciiTheme="minorHAnsi" w:hAnsiTheme="minorHAnsi" w:cstheme="minorHAnsi"/>
                <w:color w:val="006FC0"/>
              </w:rPr>
              <w:t>Lead Researcher Location</w:t>
            </w:r>
          </w:p>
        </w:tc>
        <w:tc>
          <w:tcPr>
            <w:tcW w:w="5646" w:type="dxa"/>
            <w:tcBorders>
              <w:bottom w:val="single" w:sz="6" w:space="0" w:color="000000"/>
            </w:tcBorders>
          </w:tcPr>
          <w:p w14:paraId="2381D9A1" w14:textId="49D5E1FF" w:rsidR="00856691" w:rsidRDefault="00856691" w:rsidP="00296FCD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Select the country where the analysis will be conducted</w:t>
            </w:r>
          </w:p>
          <w:p w14:paraId="6CD34F5D" w14:textId="18C14738" w:rsidR="00856691" w:rsidRPr="00510F72" w:rsidRDefault="00856691" w:rsidP="00296FCD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from the drop-down list</w:t>
            </w:r>
          </w:p>
        </w:tc>
        <w:tc>
          <w:tcPr>
            <w:tcW w:w="5760" w:type="dxa"/>
            <w:tcBorders>
              <w:bottom w:val="single" w:sz="6" w:space="0" w:color="000000"/>
            </w:tcBorders>
          </w:tcPr>
          <w:p w14:paraId="0198925C" w14:textId="77777777" w:rsidR="00856691" w:rsidRPr="00510F72" w:rsidRDefault="00856691" w:rsidP="001B2C04">
            <w:pPr>
              <w:pStyle w:val="TableParagraph"/>
              <w:spacing w:before="4"/>
              <w:ind w:left="119"/>
              <w:rPr>
                <w:rFonts w:asciiTheme="minorHAnsi" w:hAnsiTheme="minorHAnsi" w:cstheme="minorHAnsi"/>
              </w:rPr>
            </w:pPr>
          </w:p>
        </w:tc>
      </w:tr>
      <w:tr w:rsidR="000C0E33" w:rsidRPr="00C539D0" w14:paraId="73158230" w14:textId="77777777" w:rsidTr="00CC7FB5">
        <w:trPr>
          <w:trHeight w:val="539"/>
        </w:trPr>
        <w:tc>
          <w:tcPr>
            <w:tcW w:w="2814" w:type="dxa"/>
          </w:tcPr>
          <w:p w14:paraId="6350C6D0" w14:textId="1B3C9744" w:rsidR="000C0E33" w:rsidRPr="00C539D0" w:rsidRDefault="000C0E33" w:rsidP="000C0E33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856691">
              <w:rPr>
                <w:rFonts w:asciiTheme="minorHAnsi" w:hAnsiTheme="minorHAnsi" w:cstheme="minorHAnsi"/>
                <w:bCs/>
                <w:color w:val="006FC0"/>
              </w:rPr>
              <w:t xml:space="preserve">Summary </w:t>
            </w:r>
          </w:p>
        </w:tc>
        <w:tc>
          <w:tcPr>
            <w:tcW w:w="5646" w:type="dxa"/>
          </w:tcPr>
          <w:p w14:paraId="6A8C4DBB" w14:textId="35C75F51" w:rsidR="00A9623C" w:rsidRPr="00A9623C" w:rsidRDefault="00856691" w:rsidP="00A9623C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9623C" w:rsidRPr="00A9623C">
              <w:rPr>
                <w:rFonts w:asciiTheme="minorHAnsi" w:hAnsiTheme="minorHAnsi" w:cstheme="minorHAnsi"/>
              </w:rPr>
              <w:t>Please provide a background and summary of the proposed research that is suitable for a general audience.  Describe how your proposed research will:</w:t>
            </w:r>
          </w:p>
          <w:p w14:paraId="238EE237" w14:textId="77777777" w:rsidR="00A9623C" w:rsidRPr="00A9623C" w:rsidRDefault="00A9623C" w:rsidP="00A9623C">
            <w:pPr>
              <w:pStyle w:val="TableParagraph"/>
              <w:numPr>
                <w:ilvl w:val="0"/>
                <w:numId w:val="17"/>
              </w:numPr>
              <w:spacing w:before="6" w:line="262" w:lineRule="exact"/>
              <w:ind w:right="155"/>
              <w:rPr>
                <w:rFonts w:asciiTheme="minorHAnsi" w:hAnsiTheme="minorHAnsi" w:cstheme="minorHAnsi"/>
              </w:rPr>
            </w:pPr>
            <w:r w:rsidRPr="00A9623C">
              <w:rPr>
                <w:rFonts w:asciiTheme="minorHAnsi" w:hAnsiTheme="minorHAnsi" w:cstheme="minorHAnsi"/>
              </w:rPr>
              <w:t xml:space="preserve">Help improve patient outcomes </w:t>
            </w:r>
          </w:p>
          <w:p w14:paraId="3B89254F" w14:textId="77777777" w:rsidR="00A9623C" w:rsidRPr="00A9623C" w:rsidRDefault="00A9623C" w:rsidP="00A9623C">
            <w:pPr>
              <w:pStyle w:val="TableParagraph"/>
              <w:numPr>
                <w:ilvl w:val="0"/>
                <w:numId w:val="17"/>
              </w:numPr>
              <w:spacing w:before="6" w:line="262" w:lineRule="exact"/>
              <w:ind w:right="155"/>
              <w:rPr>
                <w:rFonts w:asciiTheme="minorHAnsi" w:hAnsiTheme="minorHAnsi" w:cstheme="minorHAnsi"/>
              </w:rPr>
            </w:pPr>
            <w:r w:rsidRPr="00A9623C">
              <w:rPr>
                <w:rFonts w:asciiTheme="minorHAnsi" w:hAnsiTheme="minorHAnsi" w:cstheme="minorHAnsi"/>
              </w:rPr>
              <w:t xml:space="preserve">Strengthen stewardship </w:t>
            </w:r>
          </w:p>
          <w:p w14:paraId="17690C90" w14:textId="77777777" w:rsidR="00A9623C" w:rsidRPr="00A9623C" w:rsidRDefault="00A9623C" w:rsidP="00A9623C">
            <w:pPr>
              <w:pStyle w:val="TableParagraph"/>
              <w:numPr>
                <w:ilvl w:val="0"/>
                <w:numId w:val="17"/>
              </w:numPr>
              <w:spacing w:before="6" w:line="262" w:lineRule="exact"/>
              <w:ind w:right="155"/>
              <w:rPr>
                <w:rFonts w:asciiTheme="minorHAnsi" w:hAnsiTheme="minorHAnsi" w:cstheme="minorHAnsi"/>
              </w:rPr>
            </w:pPr>
            <w:r w:rsidRPr="00A9623C">
              <w:rPr>
                <w:rFonts w:asciiTheme="minorHAnsi" w:hAnsiTheme="minorHAnsi" w:cstheme="minorHAnsi"/>
              </w:rPr>
              <w:t>Inform public health practice</w:t>
            </w:r>
          </w:p>
          <w:p w14:paraId="3413A104" w14:textId="77777777" w:rsidR="00A9623C" w:rsidRPr="00A9623C" w:rsidRDefault="00A9623C" w:rsidP="00A9623C">
            <w:pPr>
              <w:pStyle w:val="TableParagraph"/>
              <w:numPr>
                <w:ilvl w:val="0"/>
                <w:numId w:val="17"/>
              </w:numPr>
              <w:spacing w:before="6" w:line="262" w:lineRule="exact"/>
              <w:ind w:right="155"/>
              <w:rPr>
                <w:rFonts w:asciiTheme="minorHAnsi" w:hAnsiTheme="minorHAnsi" w:cstheme="minorHAnsi"/>
              </w:rPr>
            </w:pPr>
            <w:r w:rsidRPr="00A9623C">
              <w:rPr>
                <w:rFonts w:asciiTheme="minorHAnsi" w:hAnsiTheme="minorHAnsi" w:cstheme="minorHAnsi"/>
              </w:rPr>
              <w:t>Strengthen health systems</w:t>
            </w:r>
          </w:p>
          <w:p w14:paraId="5056D62D" w14:textId="77777777" w:rsidR="00A9623C" w:rsidRDefault="00A9623C" w:rsidP="00A9623C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</w:p>
          <w:p w14:paraId="7F30E1EB" w14:textId="246EEA34" w:rsidR="00170FAC" w:rsidRPr="00510F72" w:rsidRDefault="00170FAC" w:rsidP="00A9623C">
            <w:pPr>
              <w:pStyle w:val="TableParagraph"/>
              <w:spacing w:before="6" w:line="262" w:lineRule="exact"/>
              <w:ind w:left="0" w:right="155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60" w:type="dxa"/>
          </w:tcPr>
          <w:p w14:paraId="1157DF12" w14:textId="77777777" w:rsidR="000C0E33" w:rsidRPr="00C539D0" w:rsidRDefault="000C0E33" w:rsidP="000C0E33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C0E33" w:rsidRPr="00C539D0" w14:paraId="291C607C" w14:textId="77777777" w:rsidTr="00CC7FB5">
        <w:trPr>
          <w:trHeight w:val="539"/>
        </w:trPr>
        <w:tc>
          <w:tcPr>
            <w:tcW w:w="2814" w:type="dxa"/>
          </w:tcPr>
          <w:p w14:paraId="4D984C52" w14:textId="242ED761" w:rsidR="000C0E33" w:rsidRPr="00856691" w:rsidRDefault="000C0E33" w:rsidP="000C0E33">
            <w:pPr>
              <w:pStyle w:val="TableParagraph"/>
              <w:ind w:left="144"/>
              <w:rPr>
                <w:rFonts w:asciiTheme="minorHAnsi" w:hAnsiTheme="minorHAnsi" w:cstheme="minorHAnsi"/>
                <w:bCs/>
              </w:rPr>
            </w:pPr>
            <w:r w:rsidRPr="00856691">
              <w:rPr>
                <w:rFonts w:asciiTheme="minorHAnsi" w:hAnsiTheme="minorHAnsi" w:cstheme="minorHAnsi"/>
                <w:bCs/>
                <w:color w:val="006FC0"/>
              </w:rPr>
              <w:t>Purpose</w:t>
            </w:r>
            <w:r w:rsidR="00856691" w:rsidRPr="00856691">
              <w:rPr>
                <w:rFonts w:asciiTheme="minorHAnsi" w:hAnsiTheme="minorHAnsi" w:cstheme="minorHAnsi"/>
                <w:bCs/>
                <w:color w:val="006FC0"/>
              </w:rPr>
              <w:t>(s)</w:t>
            </w:r>
            <w:r w:rsidRPr="00856691">
              <w:rPr>
                <w:rFonts w:asciiTheme="minorHAnsi" w:hAnsiTheme="minorHAnsi" w:cstheme="minorHAnsi"/>
                <w:bCs/>
                <w:color w:val="006FC0"/>
              </w:rPr>
              <w:t xml:space="preserve"> of Analysis</w:t>
            </w:r>
          </w:p>
        </w:tc>
        <w:tc>
          <w:tcPr>
            <w:tcW w:w="5646" w:type="dxa"/>
          </w:tcPr>
          <w:p w14:paraId="72FD49C2" w14:textId="0DE6A4E9" w:rsidR="00B801AE" w:rsidRDefault="000C0E33" w:rsidP="00856691">
            <w:pPr>
              <w:pStyle w:val="TableParagraph"/>
              <w:ind w:right="153"/>
              <w:rPr>
                <w:rFonts w:asciiTheme="minorHAnsi" w:hAnsiTheme="minorHAnsi" w:cstheme="minorHAnsi"/>
              </w:rPr>
            </w:pPr>
            <w:r w:rsidRPr="00510F72">
              <w:rPr>
                <w:rFonts w:asciiTheme="minorHAnsi" w:hAnsiTheme="minorHAnsi" w:cstheme="minorHAnsi"/>
              </w:rPr>
              <w:t>Choose from the available categories – select all that apply</w:t>
            </w:r>
            <w:r w:rsidR="00856691">
              <w:rPr>
                <w:rFonts w:asciiTheme="minorHAnsi" w:hAnsiTheme="minorHAnsi" w:cstheme="minorHAnsi"/>
              </w:rPr>
              <w:t>.</w:t>
            </w:r>
          </w:p>
          <w:p w14:paraId="4517D736" w14:textId="7777777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AMR trends for a country/region</w:t>
            </w:r>
          </w:p>
          <w:p w14:paraId="45D78F56" w14:textId="7777777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AMR trends for a pathogen</w:t>
            </w:r>
          </w:p>
          <w:p w14:paraId="7279940D" w14:textId="7777777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AMR trends for a specific resistance mechanism including phenotype to genotype comparison</w:t>
            </w:r>
          </w:p>
          <w:p w14:paraId="2A089622" w14:textId="7777777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AMR trends for infection type of indication</w:t>
            </w:r>
          </w:p>
          <w:p w14:paraId="73F78329" w14:textId="7777777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AMR trends over different years</w:t>
            </w:r>
          </w:p>
          <w:p w14:paraId="4BECF927" w14:textId="241EB147" w:rsidR="00856691" w:rsidRDefault="00856691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PK/PD</w:t>
            </w:r>
          </w:p>
          <w:p w14:paraId="4883C28A" w14:textId="65D98DA9" w:rsidR="00ED6C8B" w:rsidRDefault="00ED6C8B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 Antimicrobial Stewardship</w:t>
            </w:r>
          </w:p>
          <w:p w14:paraId="31234235" w14:textId="00618288" w:rsidR="00887566" w:rsidRDefault="00887566" w:rsidP="00B801AE">
            <w:pPr>
              <w:pStyle w:val="TableParagraph"/>
              <w:numPr>
                <w:ilvl w:val="0"/>
                <w:numId w:val="14"/>
              </w:numPr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  <w:r w:rsidR="00856691">
              <w:rPr>
                <w:rFonts w:asciiTheme="minorHAnsi" w:hAnsiTheme="minorHAnsi" w:cstheme="minorHAnsi"/>
              </w:rPr>
              <w:t xml:space="preserve"> (elaborate below)</w:t>
            </w:r>
          </w:p>
          <w:p w14:paraId="7929E8F3" w14:textId="77777777" w:rsidR="00856691" w:rsidRDefault="00856691" w:rsidP="00856691">
            <w:pPr>
              <w:pStyle w:val="TableParagraph"/>
              <w:ind w:left="144"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you select ‘Other’, a separate box will open to allow free text</w:t>
            </w:r>
          </w:p>
          <w:p w14:paraId="66B4B536" w14:textId="5264A3FC" w:rsidR="00234FED" w:rsidRPr="00B64238" w:rsidRDefault="00234FED" w:rsidP="00B64238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</w:tcPr>
          <w:p w14:paraId="3D98C723" w14:textId="77777777" w:rsidR="000C0E33" w:rsidRPr="00510F72" w:rsidRDefault="000C0E33" w:rsidP="000C0E3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87B6D" w:rsidRPr="00510F72" w14:paraId="7737213A" w14:textId="77777777" w:rsidTr="00446CE5">
        <w:trPr>
          <w:trHeight w:val="337"/>
        </w:trPr>
        <w:tc>
          <w:tcPr>
            <w:tcW w:w="14220" w:type="dxa"/>
            <w:gridSpan w:val="3"/>
            <w:shd w:val="clear" w:color="auto" w:fill="FBE4D5" w:themeFill="accent2" w:themeFillTint="33"/>
          </w:tcPr>
          <w:p w14:paraId="6CE70EFE" w14:textId="6BE06E20" w:rsidR="00987B6D" w:rsidRPr="00510F72" w:rsidRDefault="00987B6D" w:rsidP="00446CE5">
            <w:pPr>
              <w:pStyle w:val="TableParagraph"/>
              <w:keepNext/>
              <w:spacing w:before="4"/>
              <w:ind w:left="144"/>
              <w:rPr>
                <w:rFonts w:asciiTheme="minorHAnsi" w:hAnsiTheme="minorHAnsi" w:cstheme="minorHAnsi"/>
                <w:b/>
              </w:rPr>
            </w:pPr>
            <w:r w:rsidRPr="00510F72">
              <w:rPr>
                <w:rFonts w:asciiTheme="minorHAnsi" w:hAnsiTheme="minorHAnsi" w:cstheme="minorHAnsi"/>
                <w:b/>
                <w:color w:val="006FC0"/>
              </w:rPr>
              <w:t>Attestations</w:t>
            </w:r>
            <w:r w:rsidR="00F427EA">
              <w:rPr>
                <w:rFonts w:asciiTheme="minorHAnsi" w:hAnsiTheme="minorHAnsi" w:cstheme="minorHAnsi"/>
                <w:b/>
                <w:color w:val="006FC0"/>
              </w:rPr>
              <w:t xml:space="preserve"> - </w:t>
            </w:r>
            <w:r w:rsidR="00F427EA" w:rsidRPr="00510F72">
              <w:rPr>
                <w:rFonts w:asciiTheme="minorHAnsi" w:hAnsiTheme="minorHAnsi" w:cstheme="minorHAnsi"/>
              </w:rPr>
              <w:t>You cannot submit your data request until you have checked the attestation checkbox</w:t>
            </w:r>
            <w:r w:rsidR="00F427EA">
              <w:rPr>
                <w:rFonts w:asciiTheme="minorHAnsi" w:hAnsiTheme="minorHAnsi" w:cstheme="minorHAnsi"/>
              </w:rPr>
              <w:t>es</w:t>
            </w:r>
            <w:r w:rsidR="00F427EA" w:rsidRPr="00510F72">
              <w:rPr>
                <w:rFonts w:asciiTheme="minorHAnsi" w:hAnsiTheme="minorHAnsi" w:cstheme="minorHAnsi"/>
              </w:rPr>
              <w:t>.</w:t>
            </w:r>
          </w:p>
        </w:tc>
      </w:tr>
      <w:tr w:rsidR="00987B6D" w:rsidRPr="00510F72" w14:paraId="42ADA490" w14:textId="77777777" w:rsidTr="00CC7FB5">
        <w:trPr>
          <w:trHeight w:val="919"/>
        </w:trPr>
        <w:tc>
          <w:tcPr>
            <w:tcW w:w="2814" w:type="dxa"/>
          </w:tcPr>
          <w:p w14:paraId="1902B11F" w14:textId="5A2D73E3" w:rsidR="00987B6D" w:rsidRPr="00510F72" w:rsidRDefault="00F427EA" w:rsidP="00446CE5">
            <w:pPr>
              <w:pStyle w:val="TableParagraph"/>
              <w:spacing w:before="1" w:line="237" w:lineRule="auto"/>
              <w:ind w:left="144" w:right="29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6FC0"/>
              </w:rPr>
              <w:t>Terms of Use</w:t>
            </w:r>
          </w:p>
        </w:tc>
        <w:tc>
          <w:tcPr>
            <w:tcW w:w="5646" w:type="dxa"/>
          </w:tcPr>
          <w:p w14:paraId="1751C044" w14:textId="16471EA2" w:rsidR="00987B6D" w:rsidRPr="00510F72" w:rsidRDefault="00F427EA" w:rsidP="00446CE5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Recipient agrees to the terms of use for using the AMR register platform</w:t>
            </w:r>
          </w:p>
        </w:tc>
        <w:tc>
          <w:tcPr>
            <w:tcW w:w="5760" w:type="dxa"/>
          </w:tcPr>
          <w:p w14:paraId="3649A78D" w14:textId="0C2FE3FA" w:rsidR="00987B6D" w:rsidRPr="00510F72" w:rsidRDefault="003B4CD7" w:rsidP="00446C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Checkbox</w:t>
            </w:r>
          </w:p>
        </w:tc>
      </w:tr>
      <w:tr w:rsidR="00F427EA" w:rsidRPr="00510F72" w14:paraId="09F35C77" w14:textId="77777777" w:rsidTr="00CC7FB5">
        <w:trPr>
          <w:trHeight w:val="919"/>
        </w:trPr>
        <w:tc>
          <w:tcPr>
            <w:tcW w:w="2814" w:type="dxa"/>
          </w:tcPr>
          <w:p w14:paraId="738A0A9A" w14:textId="0864E614" w:rsidR="00F427EA" w:rsidRDefault="00F427EA" w:rsidP="00446CE5">
            <w:pPr>
              <w:pStyle w:val="TableParagraph"/>
              <w:spacing w:before="1" w:line="237" w:lineRule="auto"/>
              <w:ind w:left="144" w:right="291"/>
              <w:rPr>
                <w:rFonts w:asciiTheme="minorHAnsi" w:hAnsiTheme="minorHAnsi" w:cstheme="minorHAnsi"/>
                <w:color w:val="006FC0"/>
              </w:rPr>
            </w:pPr>
            <w:r>
              <w:rPr>
                <w:rFonts w:asciiTheme="minorHAnsi" w:hAnsiTheme="minorHAnsi" w:cstheme="minorHAnsi"/>
                <w:color w:val="006FC0"/>
              </w:rPr>
              <w:t>Public Disclosures Acknowledgement</w:t>
            </w:r>
          </w:p>
        </w:tc>
        <w:tc>
          <w:tcPr>
            <w:tcW w:w="5646" w:type="dxa"/>
          </w:tcPr>
          <w:p w14:paraId="11C59DA6" w14:textId="2E7E242E" w:rsidR="00F427EA" w:rsidRPr="00510F72" w:rsidRDefault="00F427EA" w:rsidP="00446CE5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Recipient agrees to include the following acknowledgement in any publication or presentation of the Analysis results. “This [publication or presentation] is based on research using data from *</w:t>
            </w:r>
            <w:r w:rsidRPr="00F427EA">
              <w:rPr>
                <w:rFonts w:asciiTheme="minorHAnsi" w:hAnsiTheme="minorHAnsi" w:cstheme="minorHAnsi"/>
                <w:i/>
                <w:iCs/>
              </w:rPr>
              <w:t>data contributors name(s)</w:t>
            </w:r>
            <w:r>
              <w:rPr>
                <w:rFonts w:asciiTheme="minorHAnsi" w:hAnsiTheme="minorHAnsi" w:cstheme="minorHAnsi"/>
              </w:rPr>
              <w:t xml:space="preserve">*, obtained through </w:t>
            </w:r>
            <w:hyperlink r:id="rId15" w:history="1">
              <w:r w:rsidRPr="00A030C1">
                <w:rPr>
                  <w:rStyle w:val="Hyperlink"/>
                  <w:rFonts w:asciiTheme="minorHAnsi" w:hAnsiTheme="minorHAnsi" w:cstheme="minorHAnsi"/>
                </w:rPr>
                <w:t>https://amr.vivli.org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60" w:type="dxa"/>
          </w:tcPr>
          <w:p w14:paraId="653DABC4" w14:textId="65ED10DC" w:rsidR="00F427EA" w:rsidRPr="00510F72" w:rsidRDefault="003B4CD7" w:rsidP="00446C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Checkbox</w:t>
            </w:r>
          </w:p>
        </w:tc>
      </w:tr>
    </w:tbl>
    <w:p w14:paraId="026D9925" w14:textId="77777777" w:rsidR="00C7029C" w:rsidRPr="00510F72" w:rsidRDefault="00C7029C" w:rsidP="00BB46F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sectPr w:rsidR="00C7029C" w:rsidRPr="00510F72" w:rsidSect="00BB46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720" w:right="1152" w:bottom="720" w:left="1152" w:header="86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A01D" w14:textId="77777777" w:rsidR="008B5CAB" w:rsidRDefault="008B5CAB">
      <w:r>
        <w:separator/>
      </w:r>
    </w:p>
  </w:endnote>
  <w:endnote w:type="continuationSeparator" w:id="0">
    <w:p w14:paraId="3C8C1BA1" w14:textId="77777777" w:rsidR="008B5CAB" w:rsidRDefault="008B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6550" w14:textId="77777777" w:rsidR="00A9623C" w:rsidRDefault="00A96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201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44B50" w14:textId="390A0B6B" w:rsidR="00AC1EBE" w:rsidRDefault="00AC1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89976" w14:textId="77777777" w:rsidR="00271B0A" w:rsidRDefault="00271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B2C8" w14:textId="77777777" w:rsidR="00A9623C" w:rsidRDefault="00A96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1048" w14:textId="77777777" w:rsidR="008B5CAB" w:rsidRDefault="008B5CAB">
      <w:r>
        <w:separator/>
      </w:r>
    </w:p>
  </w:footnote>
  <w:footnote w:type="continuationSeparator" w:id="0">
    <w:p w14:paraId="4FC59FA9" w14:textId="77777777" w:rsidR="008B5CAB" w:rsidRDefault="008B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B0D" w14:textId="77777777" w:rsidR="00A9623C" w:rsidRDefault="00A96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E1FE" w14:textId="0F1163AC" w:rsidR="00271B0A" w:rsidRPr="00510F72" w:rsidRDefault="00251C99" w:rsidP="00271B0A">
    <w:pPr>
      <w:pStyle w:val="BodyTex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36"/>
        <w:szCs w:val="36"/>
      </w:rPr>
      <w:drawing>
        <wp:inline distT="0" distB="0" distL="0" distR="0" wp14:anchorId="6CBEE30D" wp14:editId="2574DB64">
          <wp:extent cx="2242268" cy="717526"/>
          <wp:effectExtent l="0" t="0" r="5715" b="698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52" cy="72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0E03D2" w14:textId="0FDC3C79" w:rsidR="00271B0A" w:rsidRPr="00196409" w:rsidRDefault="00251C99" w:rsidP="007A2189">
    <w:pPr>
      <w:spacing w:before="34"/>
      <w:jc w:val="right"/>
      <w:rPr>
        <w:rFonts w:asciiTheme="minorHAnsi" w:hAnsiTheme="minorHAnsi" w:cstheme="minorHAnsi"/>
        <w:sz w:val="36"/>
        <w:szCs w:val="36"/>
      </w:rPr>
    </w:pPr>
    <w:r>
      <w:rPr>
        <w:rFonts w:asciiTheme="minorHAnsi" w:hAnsiTheme="minorHAnsi" w:cstheme="minorHAnsi"/>
        <w:color w:val="2E5395"/>
        <w:sz w:val="36"/>
        <w:szCs w:val="36"/>
      </w:rPr>
      <w:t>AMR</w:t>
    </w:r>
    <w:r w:rsidR="00271B0A" w:rsidRPr="00196409">
      <w:rPr>
        <w:rFonts w:asciiTheme="minorHAnsi" w:hAnsiTheme="minorHAnsi" w:cstheme="minorHAnsi"/>
        <w:color w:val="2E5395"/>
        <w:sz w:val="36"/>
        <w:szCs w:val="36"/>
      </w:rPr>
      <w:t xml:space="preserve"> Data Request Form</w:t>
    </w:r>
    <w:r w:rsidR="00271B0A" w:rsidRPr="00196409">
      <w:rPr>
        <w:rFonts w:asciiTheme="minorHAnsi" w:hAnsiTheme="minorHAnsi" w:cstheme="minorHAnsi"/>
        <w:color w:val="2E5395"/>
        <w:spacing w:val="-21"/>
        <w:sz w:val="36"/>
        <w:szCs w:val="36"/>
      </w:rPr>
      <w:t xml:space="preserve"> </w:t>
    </w:r>
    <w:r w:rsidR="00317724">
      <w:rPr>
        <w:rFonts w:asciiTheme="minorHAnsi" w:hAnsiTheme="minorHAnsi" w:cstheme="minorHAnsi"/>
        <w:color w:val="2E5395"/>
        <w:sz w:val="36"/>
        <w:szCs w:val="36"/>
      </w:rPr>
      <w:t>Worksheet</w:t>
    </w:r>
  </w:p>
  <w:p w14:paraId="52B56DFF" w14:textId="481FBB55" w:rsidR="00271B0A" w:rsidRPr="00510F72" w:rsidRDefault="00271B0A" w:rsidP="00271B0A">
    <w:pPr>
      <w:spacing w:before="31"/>
      <w:ind w:right="116"/>
      <w:jc w:val="right"/>
      <w:rPr>
        <w:rFonts w:asciiTheme="minorHAnsi" w:hAnsiTheme="minorHAnsi" w:cstheme="minorHAnsi"/>
      </w:rPr>
    </w:pPr>
    <w:r w:rsidRPr="00510F72">
      <w:rPr>
        <w:rFonts w:asciiTheme="minorHAnsi" w:hAnsiTheme="minorHAnsi" w:cstheme="minorHAnsi"/>
      </w:rPr>
      <w:t>Version</w:t>
    </w:r>
    <w:r w:rsidRPr="00510F72">
      <w:rPr>
        <w:rFonts w:asciiTheme="minorHAnsi" w:hAnsiTheme="minorHAnsi" w:cstheme="minorHAnsi"/>
        <w:spacing w:val="-7"/>
      </w:rPr>
      <w:t xml:space="preserve"> </w:t>
    </w:r>
    <w:r w:rsidRPr="00510F72">
      <w:rPr>
        <w:rFonts w:asciiTheme="minorHAnsi" w:hAnsiTheme="minorHAnsi" w:cstheme="minorHAnsi"/>
      </w:rPr>
      <w:t>1.</w:t>
    </w:r>
    <w:r w:rsidR="00A9623C">
      <w:rPr>
        <w:rFonts w:asciiTheme="minorHAnsi" w:hAnsiTheme="minorHAnsi" w:cstheme="minorHAnsi"/>
      </w:rPr>
      <w:t>1</w:t>
    </w:r>
  </w:p>
  <w:p w14:paraId="47A8D208" w14:textId="53611BF6" w:rsidR="00271B0A" w:rsidRDefault="00271B0A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42B8" w14:textId="77777777" w:rsidR="00A9623C" w:rsidRDefault="00A96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96A8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A6A"/>
    <w:multiLevelType w:val="hybridMultilevel"/>
    <w:tmpl w:val="26CE0E0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8E729A4"/>
    <w:multiLevelType w:val="hybridMultilevel"/>
    <w:tmpl w:val="4BD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1CA6"/>
    <w:multiLevelType w:val="hybridMultilevel"/>
    <w:tmpl w:val="A7AAAEB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BA82B24"/>
    <w:multiLevelType w:val="hybridMultilevel"/>
    <w:tmpl w:val="9E56F95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0742911"/>
    <w:multiLevelType w:val="hybridMultilevel"/>
    <w:tmpl w:val="7324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942"/>
    <w:multiLevelType w:val="hybridMultilevel"/>
    <w:tmpl w:val="0D7EED7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0101DB1"/>
    <w:multiLevelType w:val="hybridMultilevel"/>
    <w:tmpl w:val="A7FE28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2744F24"/>
    <w:multiLevelType w:val="hybridMultilevel"/>
    <w:tmpl w:val="DD1642D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C182FF5"/>
    <w:multiLevelType w:val="hybridMultilevel"/>
    <w:tmpl w:val="E982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3115"/>
    <w:multiLevelType w:val="hybridMultilevel"/>
    <w:tmpl w:val="42E6F14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2A60FB4"/>
    <w:multiLevelType w:val="hybridMultilevel"/>
    <w:tmpl w:val="4BD49C3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47C22838"/>
    <w:multiLevelType w:val="hybridMultilevel"/>
    <w:tmpl w:val="6402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81FEE"/>
    <w:multiLevelType w:val="hybridMultilevel"/>
    <w:tmpl w:val="5284ECF6"/>
    <w:lvl w:ilvl="0" w:tplc="439ADC60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38640F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2" w:tplc="2466BE54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en-US"/>
      </w:rPr>
    </w:lvl>
    <w:lvl w:ilvl="3" w:tplc="16C604D2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en-US"/>
      </w:rPr>
    </w:lvl>
    <w:lvl w:ilvl="4" w:tplc="284EA95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en-US"/>
      </w:rPr>
    </w:lvl>
    <w:lvl w:ilvl="5" w:tplc="E4B4930C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en-US"/>
      </w:rPr>
    </w:lvl>
    <w:lvl w:ilvl="6" w:tplc="D44E6AA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7" w:tplc="D9E6062A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en-US"/>
      </w:rPr>
    </w:lvl>
    <w:lvl w:ilvl="8" w:tplc="C664836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7B00A5D"/>
    <w:multiLevelType w:val="hybridMultilevel"/>
    <w:tmpl w:val="7C1E180C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736A68BA"/>
    <w:multiLevelType w:val="hybridMultilevel"/>
    <w:tmpl w:val="65DA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81FFE"/>
    <w:multiLevelType w:val="hybridMultilevel"/>
    <w:tmpl w:val="034C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7194">
    <w:abstractNumId w:val="13"/>
  </w:num>
  <w:num w:numId="2" w16cid:durableId="751585471">
    <w:abstractNumId w:val="14"/>
  </w:num>
  <w:num w:numId="3" w16cid:durableId="1182478376">
    <w:abstractNumId w:val="0"/>
  </w:num>
  <w:num w:numId="4" w16cid:durableId="1332101777">
    <w:abstractNumId w:val="8"/>
  </w:num>
  <w:num w:numId="5" w16cid:durableId="1956788385">
    <w:abstractNumId w:val="16"/>
  </w:num>
  <w:num w:numId="6" w16cid:durableId="1354921741">
    <w:abstractNumId w:val="11"/>
  </w:num>
  <w:num w:numId="7" w16cid:durableId="306007753">
    <w:abstractNumId w:val="2"/>
  </w:num>
  <w:num w:numId="8" w16cid:durableId="1752846906">
    <w:abstractNumId w:val="4"/>
  </w:num>
  <w:num w:numId="9" w16cid:durableId="1104616167">
    <w:abstractNumId w:val="1"/>
  </w:num>
  <w:num w:numId="10" w16cid:durableId="317656935">
    <w:abstractNumId w:val="6"/>
  </w:num>
  <w:num w:numId="11" w16cid:durableId="989098203">
    <w:abstractNumId w:val="3"/>
  </w:num>
  <w:num w:numId="12" w16cid:durableId="974674741">
    <w:abstractNumId w:val="10"/>
  </w:num>
  <w:num w:numId="13" w16cid:durableId="1318538074">
    <w:abstractNumId w:val="12"/>
  </w:num>
  <w:num w:numId="14" w16cid:durableId="2020158553">
    <w:abstractNumId w:val="7"/>
  </w:num>
  <w:num w:numId="15" w16cid:durableId="472061643">
    <w:abstractNumId w:val="15"/>
  </w:num>
  <w:num w:numId="16" w16cid:durableId="193851678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26943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xMzI1sLAwMzW0NLdU0lEKTi0uzszPAykwqQUAwjqjhywAAAA="/>
  </w:docVars>
  <w:rsids>
    <w:rsidRoot w:val="00DD6EAC"/>
    <w:rsid w:val="000201C6"/>
    <w:rsid w:val="00030F2D"/>
    <w:rsid w:val="000321C3"/>
    <w:rsid w:val="00034701"/>
    <w:rsid w:val="00052778"/>
    <w:rsid w:val="00074907"/>
    <w:rsid w:val="00093E0E"/>
    <w:rsid w:val="000C0E33"/>
    <w:rsid w:val="000D5A09"/>
    <w:rsid w:val="000E6AC9"/>
    <w:rsid w:val="000E6D89"/>
    <w:rsid w:val="0010347F"/>
    <w:rsid w:val="00104C14"/>
    <w:rsid w:val="00110909"/>
    <w:rsid w:val="00110DDF"/>
    <w:rsid w:val="00112997"/>
    <w:rsid w:val="00124E3B"/>
    <w:rsid w:val="001256FA"/>
    <w:rsid w:val="001345C9"/>
    <w:rsid w:val="001346BD"/>
    <w:rsid w:val="001621AF"/>
    <w:rsid w:val="00170FAC"/>
    <w:rsid w:val="00196409"/>
    <w:rsid w:val="001B2C04"/>
    <w:rsid w:val="001D09B8"/>
    <w:rsid w:val="001E6EF9"/>
    <w:rsid w:val="002014E8"/>
    <w:rsid w:val="00201B0C"/>
    <w:rsid w:val="0022266C"/>
    <w:rsid w:val="00227F91"/>
    <w:rsid w:val="00234FED"/>
    <w:rsid w:val="0024542C"/>
    <w:rsid w:val="00245985"/>
    <w:rsid w:val="00251C99"/>
    <w:rsid w:val="00265D89"/>
    <w:rsid w:val="002666F7"/>
    <w:rsid w:val="00271B0A"/>
    <w:rsid w:val="00276D5A"/>
    <w:rsid w:val="00296FCD"/>
    <w:rsid w:val="003026D8"/>
    <w:rsid w:val="00317724"/>
    <w:rsid w:val="00323635"/>
    <w:rsid w:val="0034728E"/>
    <w:rsid w:val="00351643"/>
    <w:rsid w:val="00352F89"/>
    <w:rsid w:val="003561A1"/>
    <w:rsid w:val="00357B93"/>
    <w:rsid w:val="003655E4"/>
    <w:rsid w:val="0036621A"/>
    <w:rsid w:val="00391523"/>
    <w:rsid w:val="003A6A2A"/>
    <w:rsid w:val="003B26EB"/>
    <w:rsid w:val="003B4CD7"/>
    <w:rsid w:val="003C685E"/>
    <w:rsid w:val="003D0766"/>
    <w:rsid w:val="003E0418"/>
    <w:rsid w:val="003F55BD"/>
    <w:rsid w:val="0040664F"/>
    <w:rsid w:val="00411A7E"/>
    <w:rsid w:val="00413828"/>
    <w:rsid w:val="00416342"/>
    <w:rsid w:val="00416B77"/>
    <w:rsid w:val="00427AC6"/>
    <w:rsid w:val="00443901"/>
    <w:rsid w:val="00474383"/>
    <w:rsid w:val="004B2D25"/>
    <w:rsid w:val="004B49B7"/>
    <w:rsid w:val="004C60A8"/>
    <w:rsid w:val="004E0978"/>
    <w:rsid w:val="004F3EA7"/>
    <w:rsid w:val="004F4279"/>
    <w:rsid w:val="004F735B"/>
    <w:rsid w:val="00510F72"/>
    <w:rsid w:val="00521B4B"/>
    <w:rsid w:val="00555D9E"/>
    <w:rsid w:val="00573BEC"/>
    <w:rsid w:val="00591F68"/>
    <w:rsid w:val="00594E08"/>
    <w:rsid w:val="005B7E0D"/>
    <w:rsid w:val="005D2D41"/>
    <w:rsid w:val="00611318"/>
    <w:rsid w:val="0061150A"/>
    <w:rsid w:val="00621FB3"/>
    <w:rsid w:val="00637293"/>
    <w:rsid w:val="00642FF0"/>
    <w:rsid w:val="00655392"/>
    <w:rsid w:val="00660685"/>
    <w:rsid w:val="006957B4"/>
    <w:rsid w:val="006A4274"/>
    <w:rsid w:val="006A569C"/>
    <w:rsid w:val="006D55E5"/>
    <w:rsid w:val="006F11A2"/>
    <w:rsid w:val="006F2992"/>
    <w:rsid w:val="007429C3"/>
    <w:rsid w:val="00752BE7"/>
    <w:rsid w:val="00794FF6"/>
    <w:rsid w:val="007A1638"/>
    <w:rsid w:val="007A2189"/>
    <w:rsid w:val="007A372D"/>
    <w:rsid w:val="007B1F4A"/>
    <w:rsid w:val="007B47B1"/>
    <w:rsid w:val="007C5CB3"/>
    <w:rsid w:val="007C7288"/>
    <w:rsid w:val="007E5124"/>
    <w:rsid w:val="00801541"/>
    <w:rsid w:val="0081418C"/>
    <w:rsid w:val="0085160F"/>
    <w:rsid w:val="00856691"/>
    <w:rsid w:val="00861105"/>
    <w:rsid w:val="00863E55"/>
    <w:rsid w:val="00887566"/>
    <w:rsid w:val="008A5245"/>
    <w:rsid w:val="008B10AE"/>
    <w:rsid w:val="008B5CAB"/>
    <w:rsid w:val="008D61AA"/>
    <w:rsid w:val="008E4E67"/>
    <w:rsid w:val="008E59EF"/>
    <w:rsid w:val="009005D4"/>
    <w:rsid w:val="0092468C"/>
    <w:rsid w:val="00934243"/>
    <w:rsid w:val="009643F3"/>
    <w:rsid w:val="00983F3D"/>
    <w:rsid w:val="00987B6D"/>
    <w:rsid w:val="0099141E"/>
    <w:rsid w:val="009D440F"/>
    <w:rsid w:val="009F1588"/>
    <w:rsid w:val="009F38D3"/>
    <w:rsid w:val="00A133D1"/>
    <w:rsid w:val="00A22E89"/>
    <w:rsid w:val="00A4022F"/>
    <w:rsid w:val="00A51275"/>
    <w:rsid w:val="00A5408A"/>
    <w:rsid w:val="00A56EEB"/>
    <w:rsid w:val="00A706F2"/>
    <w:rsid w:val="00A7334D"/>
    <w:rsid w:val="00A7685D"/>
    <w:rsid w:val="00A9623C"/>
    <w:rsid w:val="00AA029B"/>
    <w:rsid w:val="00AB0454"/>
    <w:rsid w:val="00AB4530"/>
    <w:rsid w:val="00AC1EBE"/>
    <w:rsid w:val="00AD6592"/>
    <w:rsid w:val="00B46804"/>
    <w:rsid w:val="00B64238"/>
    <w:rsid w:val="00B67C5B"/>
    <w:rsid w:val="00B72FA4"/>
    <w:rsid w:val="00B801AE"/>
    <w:rsid w:val="00BA7CDA"/>
    <w:rsid w:val="00BB46FB"/>
    <w:rsid w:val="00BB5D33"/>
    <w:rsid w:val="00BC69FA"/>
    <w:rsid w:val="00BD759C"/>
    <w:rsid w:val="00BF2C8C"/>
    <w:rsid w:val="00C04305"/>
    <w:rsid w:val="00C13D98"/>
    <w:rsid w:val="00C20F2E"/>
    <w:rsid w:val="00C24940"/>
    <w:rsid w:val="00C36113"/>
    <w:rsid w:val="00C539D0"/>
    <w:rsid w:val="00C7029C"/>
    <w:rsid w:val="00CA4FAC"/>
    <w:rsid w:val="00CB38C4"/>
    <w:rsid w:val="00CC7414"/>
    <w:rsid w:val="00CC7FB5"/>
    <w:rsid w:val="00CD0D50"/>
    <w:rsid w:val="00CD618A"/>
    <w:rsid w:val="00CF52F1"/>
    <w:rsid w:val="00CF785F"/>
    <w:rsid w:val="00D1031E"/>
    <w:rsid w:val="00D31A17"/>
    <w:rsid w:val="00D6330B"/>
    <w:rsid w:val="00D75470"/>
    <w:rsid w:val="00D96AE5"/>
    <w:rsid w:val="00DA6F53"/>
    <w:rsid w:val="00DB07CA"/>
    <w:rsid w:val="00DD6EAC"/>
    <w:rsid w:val="00E01BA1"/>
    <w:rsid w:val="00E20559"/>
    <w:rsid w:val="00E44DFE"/>
    <w:rsid w:val="00E50099"/>
    <w:rsid w:val="00E92785"/>
    <w:rsid w:val="00EB6705"/>
    <w:rsid w:val="00ED56AD"/>
    <w:rsid w:val="00ED6C8B"/>
    <w:rsid w:val="00EF6AFD"/>
    <w:rsid w:val="00F021C4"/>
    <w:rsid w:val="00F117EC"/>
    <w:rsid w:val="00F22E38"/>
    <w:rsid w:val="00F35DCC"/>
    <w:rsid w:val="00F427EA"/>
    <w:rsid w:val="00F82F41"/>
    <w:rsid w:val="00F83180"/>
    <w:rsid w:val="00FA67CF"/>
    <w:rsid w:val="00FB1983"/>
    <w:rsid w:val="00FB2123"/>
    <w:rsid w:val="00FB616D"/>
    <w:rsid w:val="00FD5A9E"/>
    <w:rsid w:val="00FE485E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2C90"/>
  <w15:chartTrackingRefBased/>
  <w15:docId w15:val="{8DD534F9-A27D-410C-BE88-07AEBCE8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21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1AF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621AF"/>
    <w:pPr>
      <w:ind w:left="116"/>
    </w:pPr>
  </w:style>
  <w:style w:type="character" w:styleId="CommentReference">
    <w:name w:val="annotation reference"/>
    <w:basedOn w:val="DefaultParagraphFont"/>
    <w:uiPriority w:val="99"/>
    <w:semiHidden/>
    <w:unhideWhenUsed/>
    <w:rsid w:val="00162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1AF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AF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51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7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1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75"/>
    <w:rPr>
      <w:rFonts w:ascii="Calibri" w:eastAsia="Calibri" w:hAnsi="Calibri" w:cs="Calibr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4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uiPriority w:val="99"/>
    <w:unhideWhenUsed/>
    <w:rsid w:val="00352F89"/>
    <w:rPr>
      <w:color w:val="0563C1"/>
      <w:u w:val="single"/>
    </w:rPr>
  </w:style>
  <w:style w:type="paragraph" w:styleId="ListBullet">
    <w:name w:val="List Bullet"/>
    <w:basedOn w:val="Normal"/>
    <w:uiPriority w:val="99"/>
    <w:unhideWhenUsed/>
    <w:rsid w:val="00352F89"/>
    <w:pPr>
      <w:widowControl/>
      <w:numPr>
        <w:numId w:val="3"/>
      </w:numPr>
      <w:autoSpaceDE/>
      <w:autoSpaceDN/>
      <w:contextualSpacing/>
    </w:pPr>
    <w:rPr>
      <w:rFonts w:ascii="Arial" w:eastAsia="Cambria" w:hAnsi="Arial" w:cs="Times New Roman"/>
      <w:szCs w:val="24"/>
      <w:lang w:eastAsia="ja-JP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F3E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0A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5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52BE7"/>
  </w:style>
  <w:style w:type="character" w:customStyle="1" w:styleId="spellingerror">
    <w:name w:val="spellingerror"/>
    <w:basedOn w:val="DefaultParagraphFont"/>
    <w:rsid w:val="00752BE7"/>
  </w:style>
  <w:style w:type="character" w:customStyle="1" w:styleId="eop">
    <w:name w:val="eop"/>
    <w:basedOn w:val="DefaultParagraphFont"/>
    <w:rsid w:val="00752BE7"/>
  </w:style>
  <w:style w:type="paragraph" w:customStyle="1" w:styleId="Default">
    <w:name w:val="Default"/>
    <w:rsid w:val="00234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29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831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Revision">
    <w:name w:val="Revision"/>
    <w:hidden/>
    <w:uiPriority w:val="99"/>
    <w:semiHidden/>
    <w:rsid w:val="00C20F2E"/>
    <w:pPr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r.vivli.org/members/ourmembers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r.vivli.org/resources/how-to-guid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r.vivli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mr@vivli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r.vivli.org/" TargetMode="External"/><Relationship Id="rId14" Type="http://schemas.openxmlformats.org/officeDocument/2006/relationships/hyperlink" Target="mailto:amr@vivli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E46E-A3CA-431B-9CCB-C3413B3B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Overview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Baker</dc:creator>
  <cp:keywords/>
  <dc:description/>
  <cp:lastModifiedBy>Catherine D'Arcy</cp:lastModifiedBy>
  <cp:revision>2</cp:revision>
  <cp:lastPrinted>2019-02-10T23:37:00Z</cp:lastPrinted>
  <dcterms:created xsi:type="dcterms:W3CDTF">2022-07-26T10:46:00Z</dcterms:created>
  <dcterms:modified xsi:type="dcterms:W3CDTF">2022-07-26T10:46:00Z</dcterms:modified>
</cp:coreProperties>
</file>